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3C" w:rsidRPr="008F78E6" w:rsidRDefault="00691A9A" w:rsidP="008F78E6">
      <w:pPr>
        <w:widowControl w:val="0"/>
        <w:autoSpaceDE w:val="0"/>
        <w:autoSpaceDN w:val="0"/>
        <w:adjustRightInd w:val="0"/>
        <w:spacing w:after="150" w:line="240" w:lineRule="auto"/>
        <w:jc w:val="center"/>
        <w:rPr>
          <w:rFonts w:ascii="Times New Roman" w:hAnsi="Times New Roman"/>
          <w:sz w:val="32"/>
          <w:szCs w:val="36"/>
        </w:rPr>
      </w:pPr>
      <w:r w:rsidRPr="008F78E6">
        <w:rPr>
          <w:rFonts w:ascii="Times New Roman" w:hAnsi="Times New Roman"/>
          <w:b/>
          <w:bCs/>
          <w:sz w:val="32"/>
          <w:szCs w:val="36"/>
        </w:rPr>
        <w:t>ОБРАЗОВАТЕЛЬНАЯ</w:t>
      </w:r>
      <w:r w:rsidR="0081453C" w:rsidRPr="008F78E6">
        <w:rPr>
          <w:rFonts w:ascii="Times New Roman" w:hAnsi="Times New Roman"/>
          <w:b/>
          <w:bCs/>
          <w:sz w:val="32"/>
          <w:szCs w:val="36"/>
        </w:rPr>
        <w:t xml:space="preserve"> ПРОГРАММА ПРОФЕССИОНАЛЬНОЙ ПОДГОТОВКИ ВОДИТЕЛЕЙ ТРАНСПОРТНЫХ СРЕДСТВ КАТЕГОРИИ "B"</w:t>
      </w: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Пояснительная записка</w:t>
      </w:r>
    </w:p>
    <w:p w:rsidR="0081453C" w:rsidRDefault="00691A9A"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Образовательная</w:t>
      </w:r>
      <w:r w:rsidR="0081453C">
        <w:rPr>
          <w:rFonts w:ascii="Times New Roman" w:hAnsi="Times New Roman"/>
          <w:sz w:val="24"/>
          <w:szCs w:val="24"/>
        </w:rPr>
        <w:t xml:space="preserve"> программа профессиональной подготовки водителей транспортных средст</w:t>
      </w:r>
      <w:r>
        <w:rPr>
          <w:rFonts w:ascii="Times New Roman" w:hAnsi="Times New Roman"/>
          <w:sz w:val="24"/>
          <w:szCs w:val="24"/>
        </w:rPr>
        <w:t>в категории "B" (далее - Образовательная</w:t>
      </w:r>
      <w:r w:rsidR="0081453C">
        <w:rPr>
          <w:rFonts w:ascii="Times New Roman" w:hAnsi="Times New Roman"/>
          <w:sz w:val="24"/>
          <w:szCs w:val="24"/>
        </w:rPr>
        <w:t xml:space="preserve"> программа) разработана в соответствии с требованиями Федерального закона </w:t>
      </w:r>
      <w:hyperlink r:id="rId6" w:anchor="l0" w:history="1">
        <w:r w:rsidR="0081453C">
          <w:rPr>
            <w:rStyle w:val="a3"/>
            <w:rFonts w:ascii="Times New Roman" w:hAnsi="Times New Roman"/>
            <w:color w:val="auto"/>
            <w:sz w:val="24"/>
            <w:szCs w:val="24"/>
          </w:rPr>
          <w:t>от 10 декабря 1995 г. N 196-ФЗ</w:t>
        </w:r>
      </w:hyperlink>
      <w:r w:rsidR="0081453C">
        <w:rPr>
          <w:rFonts w:ascii="Times New Roman" w:hAnsi="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7" w:anchor="l215" w:history="1">
        <w:r w:rsidR="0081453C">
          <w:rPr>
            <w:rStyle w:val="a3"/>
            <w:rFonts w:ascii="Times New Roman" w:hAnsi="Times New Roman"/>
            <w:color w:val="auto"/>
            <w:sz w:val="24"/>
            <w:szCs w:val="24"/>
          </w:rPr>
          <w:t>пунктом 3</w:t>
        </w:r>
      </w:hyperlink>
      <w:r w:rsidR="0081453C">
        <w:rPr>
          <w:rFonts w:ascii="Times New Roman" w:hAnsi="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8" w:anchor="l7" w:history="1">
        <w:r w:rsidR="0081453C">
          <w:rPr>
            <w:rStyle w:val="a3"/>
            <w:rFonts w:ascii="Times New Roman" w:hAnsi="Times New Roman"/>
            <w:color w:val="auto"/>
            <w:sz w:val="24"/>
            <w:szCs w:val="24"/>
          </w:rPr>
          <w:t>пунктом 2</w:t>
        </w:r>
      </w:hyperlink>
      <w:r w:rsidR="0081453C">
        <w:rPr>
          <w:rFonts w:ascii="Times New Roman" w:hAnsi="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9" w:anchor="l7" w:history="1">
        <w:r w:rsidR="0081453C">
          <w:rPr>
            <w:rStyle w:val="a3"/>
            <w:rFonts w:ascii="Times New Roman" w:hAnsi="Times New Roman"/>
            <w:color w:val="auto"/>
            <w:sz w:val="24"/>
            <w:szCs w:val="24"/>
          </w:rPr>
          <w:t>Порядком</w:t>
        </w:r>
      </w:hyperlink>
      <w:r w:rsidR="0081453C">
        <w:rPr>
          <w:rFonts w:ascii="Times New Roman" w:hAnsi="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0" w:anchor="l3" w:history="1">
        <w:r w:rsidR="0081453C">
          <w:rPr>
            <w:rStyle w:val="a3"/>
            <w:rFonts w:ascii="Times New Roman" w:hAnsi="Times New Roman"/>
            <w:color w:val="auto"/>
            <w:sz w:val="24"/>
            <w:szCs w:val="24"/>
          </w:rPr>
          <w:t>требованиями</w:t>
        </w:r>
      </w:hyperlink>
      <w:r w:rsidR="0081453C">
        <w:rPr>
          <w:rFonts w:ascii="Times New Roman" w:hAnsi="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81453C" w:rsidRDefault="00691A9A"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Образовательной</w:t>
      </w:r>
      <w:r w:rsidR="0081453C">
        <w:rPr>
          <w:rFonts w:ascii="Times New Roman" w:hAnsi="Times New Roman"/>
          <w:sz w:val="24"/>
          <w:szCs w:val="24"/>
        </w:rPr>
        <w:t xml:space="preserve"> программы представлено пояснительной </w:t>
      </w:r>
      <w:proofErr w:type="gramStart"/>
      <w:r w:rsidR="0081453C">
        <w:rPr>
          <w:rFonts w:ascii="Times New Roman" w:hAnsi="Times New Roman"/>
          <w:sz w:val="24"/>
          <w:szCs w:val="24"/>
        </w:rPr>
        <w:t>запиской,  учебным</w:t>
      </w:r>
      <w:proofErr w:type="gramEnd"/>
      <w:r w:rsidR="0081453C">
        <w:rPr>
          <w:rFonts w:ascii="Times New Roman" w:hAnsi="Times New Roman"/>
          <w:sz w:val="24"/>
          <w:szCs w:val="24"/>
        </w:rPr>
        <w:t xml:space="preserve"> планом,  рабочими программами учебных предметов, планируемы</w:t>
      </w:r>
      <w:r>
        <w:rPr>
          <w:rFonts w:ascii="Times New Roman" w:hAnsi="Times New Roman"/>
          <w:sz w:val="24"/>
          <w:szCs w:val="24"/>
        </w:rPr>
        <w:t>ми результатами освоения Образовательной</w:t>
      </w:r>
      <w:r w:rsidR="0081453C">
        <w:rPr>
          <w:rFonts w:ascii="Times New Roman" w:hAnsi="Times New Roman"/>
          <w:sz w:val="24"/>
          <w:szCs w:val="24"/>
        </w:rPr>
        <w:t xml:space="preserve"> програм</w:t>
      </w:r>
      <w:r>
        <w:rPr>
          <w:rFonts w:ascii="Times New Roman" w:hAnsi="Times New Roman"/>
          <w:sz w:val="24"/>
          <w:szCs w:val="24"/>
        </w:rPr>
        <w:t>мы, условиями реализации Обра</w:t>
      </w:r>
      <w:r w:rsidR="000155AE">
        <w:rPr>
          <w:rFonts w:ascii="Times New Roman" w:hAnsi="Times New Roman"/>
          <w:sz w:val="24"/>
          <w:szCs w:val="24"/>
        </w:rPr>
        <w:t>зовательной</w:t>
      </w:r>
      <w:r w:rsidR="0081453C">
        <w:rPr>
          <w:rFonts w:ascii="Times New Roman" w:hAnsi="Times New Roman"/>
          <w:sz w:val="24"/>
          <w:szCs w:val="24"/>
        </w:rPr>
        <w:t xml:space="preserve"> программы, системой оценки </w:t>
      </w:r>
      <w:r w:rsidR="000155AE">
        <w:rPr>
          <w:rFonts w:ascii="Times New Roman" w:hAnsi="Times New Roman"/>
          <w:sz w:val="24"/>
          <w:szCs w:val="24"/>
        </w:rPr>
        <w:t>результатов освоения Образовательной</w:t>
      </w:r>
      <w:r w:rsidR="0081453C">
        <w:rPr>
          <w:rFonts w:ascii="Times New Roman" w:hAnsi="Times New Roman"/>
          <w:sz w:val="24"/>
          <w:szCs w:val="24"/>
        </w:rPr>
        <w:t xml:space="preserve"> программы, учебно-методическими материалами, об</w:t>
      </w:r>
      <w:r w:rsidR="000155AE">
        <w:rPr>
          <w:rFonts w:ascii="Times New Roman" w:hAnsi="Times New Roman"/>
          <w:sz w:val="24"/>
          <w:szCs w:val="24"/>
        </w:rPr>
        <w:t>еспечивающими реализацию Образовательной</w:t>
      </w:r>
      <w:r w:rsidR="0081453C">
        <w:rPr>
          <w:rFonts w:ascii="Times New Roman" w:hAnsi="Times New Roman"/>
          <w:sz w:val="24"/>
          <w:szCs w:val="24"/>
        </w:rPr>
        <w:t xml:space="preserve"> программы.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Базовый цикл включает учебные предметы: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"Психофизиологические основы деятельности водителя";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"Первая помощь при дорожно-транспортном происшествии".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Специальный цикл включает учебные предметы: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"B" как объектов управления";</w:t>
      </w:r>
    </w:p>
    <w:p w:rsidR="008F78E6" w:rsidRDefault="008F78E6" w:rsidP="0081453C">
      <w:pPr>
        <w:widowControl w:val="0"/>
        <w:autoSpaceDE w:val="0"/>
        <w:autoSpaceDN w:val="0"/>
        <w:adjustRightInd w:val="0"/>
        <w:spacing w:after="150" w:line="240" w:lineRule="auto"/>
        <w:jc w:val="both"/>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"Основы управления транспортными средствами категории "B";</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транспортных средств категории "B" (с механической трансмиссией/с автоматической трансмиссией)".</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Профессиональный цикл включает учебные предметы: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выполнение грузовых перевозок автомобильным транспортом";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выполнение пассажирских перевозок автомобильным транспортом".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частями </w:t>
      </w:r>
      <w:hyperlink r:id="rId11" w:anchor="l210" w:history="1">
        <w:r>
          <w:rPr>
            <w:rStyle w:val="a3"/>
            <w:rFonts w:ascii="Times New Roman" w:hAnsi="Times New Roman"/>
            <w:color w:val="auto"/>
            <w:sz w:val="24"/>
            <w:szCs w:val="24"/>
          </w:rPr>
          <w:t>3</w:t>
        </w:r>
      </w:hyperlink>
      <w:r>
        <w:rPr>
          <w:rFonts w:ascii="Times New Roman" w:hAnsi="Times New Roman"/>
          <w:sz w:val="24"/>
          <w:szCs w:val="24"/>
        </w:rPr>
        <w:t xml:space="preserve"> и </w:t>
      </w:r>
      <w:hyperlink r:id="rId12" w:anchor="l219" w:history="1">
        <w:r>
          <w:rPr>
            <w:rStyle w:val="a3"/>
            <w:rFonts w:ascii="Times New Roman" w:hAnsi="Times New Roman"/>
            <w:color w:val="auto"/>
            <w:sz w:val="24"/>
            <w:szCs w:val="24"/>
          </w:rPr>
          <w:t>5</w:t>
        </w:r>
      </w:hyperlink>
      <w:r>
        <w:rPr>
          <w:rFonts w:ascii="Times New Roman" w:hAnsi="Times New Roman"/>
          <w:sz w:val="24"/>
          <w:szCs w:val="24"/>
        </w:rPr>
        <w:t xml:space="preserve"> статьи 12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3" w:anchor="l41" w:history="1">
        <w:r>
          <w:rPr>
            <w:rStyle w:val="a3"/>
            <w:rFonts w:ascii="Times New Roman" w:hAnsi="Times New Roman"/>
            <w:color w:val="auto"/>
            <w:sz w:val="24"/>
            <w:szCs w:val="24"/>
          </w:rPr>
          <w:t>подпункту "в"</w:t>
        </w:r>
      </w:hyperlink>
      <w:r>
        <w:rPr>
          <w:rFonts w:ascii="Times New Roman" w:hAnsi="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81453C" w:rsidRDefault="000155AE"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Условия реализации Образовательной</w:t>
      </w:r>
      <w:r w:rsidR="0081453C">
        <w:rPr>
          <w:rFonts w:ascii="Times New Roman" w:hAnsi="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w:t>
      </w:r>
      <w:r>
        <w:rPr>
          <w:rFonts w:ascii="Times New Roman" w:hAnsi="Times New Roman"/>
          <w:sz w:val="24"/>
          <w:szCs w:val="24"/>
        </w:rPr>
        <w:t xml:space="preserve"> обеспечивают реализацию Образовательной</w:t>
      </w:r>
      <w:r w:rsidR="0081453C">
        <w:rPr>
          <w:rFonts w:ascii="Times New Roman" w:hAnsi="Times New Roman"/>
          <w:sz w:val="24"/>
          <w:szCs w:val="24"/>
        </w:rPr>
        <w:t xml:space="preserve"> программы.</w:t>
      </w:r>
    </w:p>
    <w:p w:rsidR="0081453C" w:rsidRDefault="000155AE"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Образовательная</w:t>
      </w:r>
      <w:r w:rsidR="0081453C">
        <w:rPr>
          <w:rFonts w:ascii="Times New Roman" w:hAnsi="Times New Roman"/>
          <w:sz w:val="24"/>
          <w:szCs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81453C" w:rsidRDefault="000155AE"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w:t>
      </w:r>
      <w:r w:rsidR="0081453C">
        <w:rPr>
          <w:rFonts w:ascii="Times New Roman" w:hAnsi="Times New Roman"/>
          <w:sz w:val="24"/>
          <w:szCs w:val="24"/>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81453C" w:rsidRDefault="000155AE"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w:t>
      </w:r>
      <w:r w:rsidR="0081453C">
        <w:rPr>
          <w:rFonts w:ascii="Times New Roman" w:hAnsi="Times New Roman"/>
          <w:sz w:val="24"/>
          <w:szCs w:val="24"/>
        </w:rPr>
        <w:t xml:space="preserve"> программа может быть использована для разработки рабочей программы профессиональной подготовки лиц, не достигших 18 лет.</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E33E8E"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У</w:t>
      </w:r>
      <w:r w:rsidR="0081453C">
        <w:rPr>
          <w:rFonts w:ascii="Times New Roman" w:hAnsi="Times New Roman"/>
          <w:b/>
          <w:bCs/>
          <w:sz w:val="32"/>
          <w:szCs w:val="32"/>
        </w:rPr>
        <w:t>чебный план</w:t>
      </w: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81453C" w:rsidTr="0081453C">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81453C" w:rsidTr="0081453C">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Учебные предметы базового цикла</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81453C" w:rsidTr="0081453C">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предметы специального цикла</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"B" как объектов управления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"B"</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Вождение транспортных средств категории "B"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56/54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56/54</w:t>
            </w:r>
          </w:p>
        </w:tc>
      </w:tr>
      <w:tr w:rsidR="0081453C" w:rsidTr="0081453C">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предметы профессионального цикла</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выполнение грузовых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выполнение пассажирских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Квалификационный экзамен</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190/188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90/88</w:t>
            </w:r>
          </w:p>
        </w:tc>
      </w:tr>
    </w:tbl>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E33E8E"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Р</w:t>
      </w:r>
      <w:r w:rsidR="0081453C">
        <w:rPr>
          <w:rFonts w:ascii="Times New Roman" w:hAnsi="Times New Roman"/>
          <w:b/>
          <w:bCs/>
          <w:sz w:val="32"/>
          <w:szCs w:val="32"/>
        </w:rPr>
        <w:t>абочие программы учебных предметов</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0155AE"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 Базовый цикл Образовательной</w:t>
      </w:r>
      <w:r w:rsidR="0081453C">
        <w:rPr>
          <w:rFonts w:ascii="Times New Roman" w:hAnsi="Times New Roman"/>
          <w:b/>
          <w:bCs/>
          <w:sz w:val="32"/>
          <w:szCs w:val="32"/>
        </w:rPr>
        <w:t xml:space="preserve"> программы.</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 Учебный предмет "Основы законодательства Российской Федерации в сфере дорожного движения".</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2</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81453C" w:rsidTr="0081453C">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81453C" w:rsidTr="0081453C">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Законодательство Российской Федерации в сфере дорожного движения</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Законодательство Российской Федерации, определяющее правовые основы обеспечения безопасности дорожного движения и регулирующее </w:t>
            </w:r>
            <w:r>
              <w:rPr>
                <w:rFonts w:ascii="Times New Roman" w:hAnsi="Times New Roman"/>
                <w:sz w:val="24"/>
                <w:szCs w:val="24"/>
              </w:rPr>
              <w:lastRenderedPageBreak/>
              <w:t>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81453C" w:rsidRDefault="007709FC">
            <w:pPr>
              <w:widowControl w:val="0"/>
              <w:autoSpaceDE w:val="0"/>
              <w:autoSpaceDN w:val="0"/>
              <w:adjustRightInd w:val="0"/>
              <w:spacing w:after="0" w:line="240" w:lineRule="auto"/>
              <w:rPr>
                <w:rFonts w:ascii="Times New Roman" w:hAnsi="Times New Roman"/>
                <w:sz w:val="24"/>
                <w:szCs w:val="24"/>
              </w:rPr>
            </w:pPr>
            <w:hyperlink r:id="rId14" w:anchor="l12" w:history="1">
              <w:r w:rsidR="0081453C">
                <w:rPr>
                  <w:rStyle w:val="a3"/>
                  <w:rFonts w:ascii="Times New Roman" w:hAnsi="Times New Roman"/>
                  <w:color w:val="auto"/>
                  <w:sz w:val="24"/>
                  <w:szCs w:val="24"/>
                </w:rPr>
                <w:t>Правила</w:t>
              </w:r>
            </w:hyperlink>
            <w:r w:rsidR="0081453C">
              <w:rPr>
                <w:rFonts w:ascii="Times New Roman" w:hAnsi="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bl>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3.1.1.1. Законодательство Российской Федерации в сфере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w:t>
      </w:r>
      <w:r>
        <w:rPr>
          <w:rFonts w:ascii="Times New Roman" w:hAnsi="Times New Roman"/>
          <w:sz w:val="24"/>
          <w:szCs w:val="24"/>
        </w:rPr>
        <w:lastRenderedPageBreak/>
        <w:t xml:space="preserve">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sz w:val="24"/>
          <w:szCs w:val="24"/>
        </w:rPr>
        <w:t>причинителя</w:t>
      </w:r>
      <w:proofErr w:type="spellEnd"/>
      <w:r>
        <w:rPr>
          <w:rFonts w:ascii="Times New Roman" w:hAnsi="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3.1.1.2. Правила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Общие положения, основные понятия и термины, используемые в </w:t>
      </w:r>
      <w:hyperlink r:id="rId15" w:anchor="l12" w:history="1">
        <w:r>
          <w:rPr>
            <w:rStyle w:val="a3"/>
            <w:rFonts w:ascii="Times New Roman" w:hAnsi="Times New Roman"/>
            <w:color w:val="auto"/>
            <w:sz w:val="24"/>
            <w:szCs w:val="24"/>
          </w:rPr>
          <w:t>Правилах</w:t>
        </w:r>
      </w:hyperlink>
      <w:r>
        <w:rPr>
          <w:rFonts w:ascii="Times New Roman" w:hAnsi="Times New Roman"/>
          <w:sz w:val="24"/>
          <w:szCs w:val="24"/>
        </w:rPr>
        <w:t xml:space="preserve"> дорожного движения; значение </w:t>
      </w:r>
      <w:hyperlink r:id="rId16" w:anchor="l12" w:history="1">
        <w:r>
          <w:rPr>
            <w:rStyle w:val="a3"/>
            <w:rFonts w:ascii="Times New Roman" w:hAnsi="Times New Roman"/>
            <w:color w:val="auto"/>
            <w:sz w:val="24"/>
            <w:szCs w:val="24"/>
          </w:rPr>
          <w:t>Правил</w:t>
        </w:r>
      </w:hyperlink>
      <w:r>
        <w:rPr>
          <w:rFonts w:ascii="Times New Roman" w:hAnsi="Times New Roman"/>
          <w:sz w:val="24"/>
          <w:szCs w:val="24"/>
        </w:rPr>
        <w:t xml:space="preserve"> дорожного движения в обеспечении порядка и безопасности дорожного движения; структура </w:t>
      </w:r>
      <w:hyperlink r:id="rId17" w:anchor="l12" w:history="1">
        <w:r>
          <w:rPr>
            <w:rStyle w:val="a3"/>
            <w:rFonts w:ascii="Times New Roman" w:hAnsi="Times New Roman"/>
            <w:color w:val="auto"/>
            <w:sz w:val="24"/>
            <w:szCs w:val="24"/>
          </w:rPr>
          <w:t>Правил</w:t>
        </w:r>
      </w:hyperlink>
      <w:r>
        <w:rPr>
          <w:rFonts w:ascii="Times New Roman" w:hAnsi="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Дорожные знаки: значение дорожных знаков в общей системе организации дорожного </w:t>
      </w:r>
      <w:r>
        <w:rPr>
          <w:rFonts w:ascii="Times New Roman" w:hAnsi="Times New Roman"/>
          <w:sz w:val="24"/>
          <w:szCs w:val="24"/>
        </w:rPr>
        <w:lastRenderedPageBreak/>
        <w:t>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w:t>
      </w:r>
      <w:r>
        <w:rPr>
          <w:rFonts w:ascii="Times New Roman" w:hAnsi="Times New Roman"/>
          <w:sz w:val="24"/>
          <w:szCs w:val="24"/>
        </w:rPr>
        <w:lastRenderedPageBreak/>
        <w:t>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w:t>
      </w:r>
      <w:r>
        <w:rPr>
          <w:rFonts w:ascii="Times New Roman" w:hAnsi="Times New Roman"/>
          <w:sz w:val="24"/>
          <w:szCs w:val="24"/>
        </w:rPr>
        <w:lastRenderedPageBreak/>
        <w:t>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3.1.2. Учебный предмет "Психофизиологические основы деятельности водителя".</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3</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81453C" w:rsidTr="0081453C">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Саморегуляция</w:t>
            </w:r>
            <w:proofErr w:type="spellEnd"/>
            <w:r>
              <w:rPr>
                <w:rFonts w:ascii="Times New Roman" w:hAnsi="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bl>
    <w:p w:rsidR="0081453C" w:rsidRDefault="0081453C" w:rsidP="008145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sz w:val="24"/>
          <w:szCs w:val="24"/>
        </w:rPr>
        <w:t>монотония</w:t>
      </w:r>
      <w:proofErr w:type="spellEnd"/>
      <w:r>
        <w:rPr>
          <w:rFonts w:ascii="Times New Roman" w:hAnsi="Times New Roman"/>
          <w:sz w:val="24"/>
          <w:szCs w:val="24"/>
        </w:rPr>
        <w:t xml:space="preserve">; влияние усталости и </w:t>
      </w:r>
      <w:r>
        <w:rPr>
          <w:rFonts w:ascii="Times New Roman" w:hAnsi="Times New Roman"/>
          <w:sz w:val="24"/>
          <w:szCs w:val="24"/>
        </w:rPr>
        <w:lastRenderedPageBreak/>
        <w:t>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proofErr w:type="spellStart"/>
      <w:r>
        <w:rPr>
          <w:rFonts w:ascii="Times New Roman" w:hAnsi="Times New Roman"/>
          <w:sz w:val="24"/>
          <w:szCs w:val="24"/>
        </w:rPr>
        <w:lastRenderedPageBreak/>
        <w:t>Саморегуляция</w:t>
      </w:r>
      <w:proofErr w:type="spellEnd"/>
      <w:r>
        <w:rPr>
          <w:rFonts w:ascii="Times New Roman" w:hAnsi="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sz w:val="24"/>
          <w:szCs w:val="24"/>
        </w:rPr>
        <w:t>саморегуляции</w:t>
      </w:r>
      <w:proofErr w:type="spellEnd"/>
      <w:r>
        <w:rPr>
          <w:rFonts w:ascii="Times New Roman" w:hAnsi="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E33E8E" w:rsidRDefault="00E33E8E" w:rsidP="0081453C">
      <w:pPr>
        <w:widowControl w:val="0"/>
        <w:autoSpaceDE w:val="0"/>
        <w:autoSpaceDN w:val="0"/>
        <w:adjustRightInd w:val="0"/>
        <w:spacing w:after="150" w:line="240" w:lineRule="auto"/>
        <w:jc w:val="center"/>
        <w:rPr>
          <w:rFonts w:ascii="Times New Roman" w:hAnsi="Times New Roman"/>
          <w:b/>
          <w:bCs/>
          <w:sz w:val="32"/>
          <w:szCs w:val="32"/>
        </w:rPr>
      </w:pPr>
    </w:p>
    <w:p w:rsidR="00E33E8E" w:rsidRDefault="00E33E8E" w:rsidP="0081453C">
      <w:pPr>
        <w:widowControl w:val="0"/>
        <w:autoSpaceDE w:val="0"/>
        <w:autoSpaceDN w:val="0"/>
        <w:adjustRightInd w:val="0"/>
        <w:spacing w:after="150" w:line="240" w:lineRule="auto"/>
        <w:jc w:val="center"/>
        <w:rPr>
          <w:rFonts w:ascii="Times New Roman" w:hAnsi="Times New Roman"/>
          <w:b/>
          <w:bCs/>
          <w:sz w:val="32"/>
          <w:szCs w:val="32"/>
        </w:rPr>
      </w:pPr>
    </w:p>
    <w:p w:rsidR="00E33E8E" w:rsidRDefault="00E33E8E" w:rsidP="0081453C">
      <w:pPr>
        <w:widowControl w:val="0"/>
        <w:autoSpaceDE w:val="0"/>
        <w:autoSpaceDN w:val="0"/>
        <w:adjustRightInd w:val="0"/>
        <w:spacing w:after="150" w:line="240" w:lineRule="auto"/>
        <w:jc w:val="center"/>
        <w:rPr>
          <w:rFonts w:ascii="Times New Roman" w:hAnsi="Times New Roman"/>
          <w:b/>
          <w:bCs/>
          <w:sz w:val="32"/>
          <w:szCs w:val="32"/>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3.1.3. Учебный предмет "Основы управления транспортными средствами".</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4</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81453C" w:rsidTr="0081453C">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81453C" w:rsidTr="0081453C">
        <w:trPr>
          <w:jc w:val="center"/>
        </w:trPr>
        <w:tc>
          <w:tcPr>
            <w:tcW w:w="549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bl>
    <w:p w:rsidR="0081453C" w:rsidRDefault="0081453C" w:rsidP="008145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w:t>
      </w:r>
      <w:r>
        <w:rPr>
          <w:rFonts w:ascii="Times New Roman" w:hAnsi="Times New Roman"/>
          <w:sz w:val="24"/>
          <w:szCs w:val="24"/>
        </w:rPr>
        <w:lastRenderedPageBreak/>
        <w:t>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sz w:val="24"/>
          <w:szCs w:val="24"/>
        </w:rPr>
        <w:t>гидроскольжение</w:t>
      </w:r>
      <w:proofErr w:type="spellEnd"/>
      <w:r>
        <w:rPr>
          <w:rFonts w:ascii="Times New Roman" w:hAnsi="Times New Roman"/>
          <w:sz w:val="24"/>
          <w:szCs w:val="24"/>
        </w:rPr>
        <w:t xml:space="preserve"> и </w:t>
      </w:r>
      <w:proofErr w:type="spellStart"/>
      <w:r>
        <w:rPr>
          <w:rFonts w:ascii="Times New Roman" w:hAnsi="Times New Roman"/>
          <w:sz w:val="24"/>
          <w:szCs w:val="24"/>
        </w:rPr>
        <w:t>аквапланирование</w:t>
      </w:r>
      <w:proofErr w:type="spellEnd"/>
      <w:r>
        <w:rPr>
          <w:rFonts w:ascii="Times New Roman" w:hAnsi="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sz w:val="24"/>
          <w:szCs w:val="24"/>
        </w:rPr>
        <w:t>поворачиваемость</w:t>
      </w:r>
      <w:proofErr w:type="spellEnd"/>
      <w:r>
        <w:rPr>
          <w:rFonts w:ascii="Times New Roman" w:hAnsi="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w:t>
      </w:r>
      <w:r>
        <w:rPr>
          <w:rFonts w:ascii="Times New Roman" w:hAnsi="Times New Roman"/>
          <w:sz w:val="24"/>
          <w:szCs w:val="24"/>
        </w:rPr>
        <w:lastRenderedPageBreak/>
        <w:t>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sz w:val="24"/>
          <w:szCs w:val="24"/>
        </w:rPr>
        <w:t>непристегнутых</w:t>
      </w:r>
      <w:proofErr w:type="spellEnd"/>
      <w:r>
        <w:rPr>
          <w:rFonts w:ascii="Times New Roman" w:hAnsi="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w:t>
      </w:r>
      <w:proofErr w:type="spellStart"/>
      <w:r>
        <w:rPr>
          <w:rFonts w:ascii="Times New Roman" w:hAnsi="Times New Roman"/>
          <w:sz w:val="24"/>
          <w:szCs w:val="24"/>
        </w:rPr>
        <w:t>световозвращающие</w:t>
      </w:r>
      <w:proofErr w:type="spellEnd"/>
      <w:r>
        <w:rPr>
          <w:rFonts w:ascii="Times New Roman" w:hAnsi="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3.1.4. Учебный предмет "Первая помощь при дорожно-транспортном происшествии".</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5</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81453C" w:rsidTr="0081453C">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bl>
    <w:p w:rsidR="0081453C" w:rsidRDefault="0081453C" w:rsidP="008145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w:t>
      </w:r>
      <w:r>
        <w:rPr>
          <w:rFonts w:ascii="Times New Roman" w:hAnsi="Times New Roman"/>
          <w:sz w:val="24"/>
          <w:szCs w:val="24"/>
        </w:rPr>
        <w:lastRenderedPageBreak/>
        <w:t>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w:t>
      </w:r>
      <w:r>
        <w:rPr>
          <w:rFonts w:ascii="Times New Roman" w:hAnsi="Times New Roman"/>
          <w:sz w:val="24"/>
          <w:szCs w:val="24"/>
        </w:rPr>
        <w:lastRenderedPageBreak/>
        <w:t xml:space="preserve">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sz w:val="24"/>
          <w:szCs w:val="24"/>
        </w:rPr>
        <w:t>окклюзионной</w:t>
      </w:r>
      <w:proofErr w:type="spellEnd"/>
      <w:r>
        <w:rPr>
          <w:rFonts w:ascii="Times New Roman" w:hAnsi="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Pr>
          <w:rFonts w:ascii="Times New Roman" w:hAnsi="Times New Roman"/>
          <w:sz w:val="24"/>
          <w:szCs w:val="24"/>
        </w:rPr>
        <w:t>жгуга</w:t>
      </w:r>
      <w:proofErr w:type="spellEnd"/>
      <w:r>
        <w:rPr>
          <w:rFonts w:ascii="Times New Roman" w:hAnsi="Times New Roman"/>
          <w:sz w:val="24"/>
          <w:szCs w:val="24"/>
        </w:rPr>
        <w:t xml:space="preserve">-закрутки,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sz w:val="24"/>
          <w:szCs w:val="24"/>
        </w:rPr>
        <w:t>окклюзионной</w:t>
      </w:r>
      <w:proofErr w:type="spellEnd"/>
      <w:r>
        <w:rPr>
          <w:rFonts w:ascii="Times New Roman" w:hAnsi="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sz w:val="24"/>
          <w:szCs w:val="24"/>
        </w:rPr>
        <w:t>аутоиммобилизация</w:t>
      </w:r>
      <w:proofErr w:type="spellEnd"/>
      <w:r>
        <w:rPr>
          <w:rFonts w:ascii="Times New Roman" w:hAnsi="Times New Roman"/>
          <w:sz w:val="24"/>
          <w:szCs w:val="24"/>
        </w:rPr>
        <w:t>, с использованием медицинских изделий); отработка приемов фиксации шейного отдела позвоночника.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sz w:val="24"/>
          <w:szCs w:val="24"/>
        </w:rPr>
        <w:t>холодовая</w:t>
      </w:r>
      <w:proofErr w:type="spellEnd"/>
      <w:r>
        <w:rPr>
          <w:rFonts w:ascii="Times New Roman" w:hAnsi="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sz w:val="24"/>
          <w:szCs w:val="24"/>
        </w:rPr>
        <w:t>термоизолирующей</w:t>
      </w:r>
      <w:proofErr w:type="spellEnd"/>
      <w:r>
        <w:rPr>
          <w:rFonts w:ascii="Times New Roman" w:hAnsi="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0155AE"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3.2. Специальный цикл Образовательной</w:t>
      </w:r>
      <w:r w:rsidR="0081453C">
        <w:rPr>
          <w:rFonts w:ascii="Times New Roman" w:hAnsi="Times New Roman"/>
          <w:b/>
          <w:bCs/>
          <w:sz w:val="32"/>
          <w:szCs w:val="32"/>
        </w:rPr>
        <w:t xml:space="preserve"> программы.</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 Учебный предмет "Устройство и техническое обслуживание транспортных средств категории "B" как объектов управления".</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6</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81453C" w:rsidTr="0081453C">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81453C" w:rsidTr="0081453C">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транспортных средств</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транспортных средств категории "B"</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Кузов автомобиля,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Техническое обслуживание</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bl>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3.2.1.1. Устройство транспортных средств.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w:t>
      </w:r>
      <w:r>
        <w:rPr>
          <w:rFonts w:ascii="Times New Roman" w:hAnsi="Times New Roman"/>
          <w:sz w:val="24"/>
          <w:szCs w:val="24"/>
        </w:rPr>
        <w:lastRenderedPageBreak/>
        <w:t>двигателя, общей компоновке и типу кузова; особенности устройства и эксплуатации электромобилей.</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Pr>
          <w:rFonts w:ascii="Times New Roman" w:hAnsi="Times New Roman"/>
          <w:sz w:val="24"/>
          <w:szCs w:val="24"/>
        </w:rPr>
        <w:t>шумоизоляция</w:t>
      </w:r>
      <w:proofErr w:type="spellEnd"/>
      <w:r>
        <w:rPr>
          <w:rFonts w:ascii="Times New Roman" w:hAnsi="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Pr>
          <w:rFonts w:ascii="Times New Roman" w:hAnsi="Times New Roman"/>
          <w:sz w:val="24"/>
          <w:szCs w:val="24"/>
        </w:rPr>
        <w:t>омыватели</w:t>
      </w:r>
      <w:proofErr w:type="spellEnd"/>
      <w:r>
        <w:rPr>
          <w:rFonts w:ascii="Times New Roman" w:hAnsi="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Pr>
          <w:rFonts w:ascii="Times New Roman" w:hAnsi="Times New Roman"/>
          <w:sz w:val="24"/>
          <w:szCs w:val="24"/>
        </w:rPr>
        <w:t>цетановом</w:t>
      </w:r>
      <w:proofErr w:type="spellEnd"/>
      <w:r>
        <w:rPr>
          <w:rFonts w:ascii="Times New Roman" w:hAnsi="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w:t>
      </w:r>
      <w:r>
        <w:rPr>
          <w:rFonts w:ascii="Times New Roman" w:hAnsi="Times New Roman"/>
          <w:sz w:val="24"/>
          <w:szCs w:val="24"/>
        </w:rPr>
        <w:lastRenderedPageBreak/>
        <w:t>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Pr>
          <w:rFonts w:ascii="Times New Roman" w:hAnsi="Times New Roman"/>
          <w:sz w:val="24"/>
          <w:szCs w:val="24"/>
        </w:rPr>
        <w:t>антипробуксовочная</w:t>
      </w:r>
      <w:proofErr w:type="spellEnd"/>
      <w:r>
        <w:rPr>
          <w:rFonts w:ascii="Times New Roman" w:hAnsi="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Pr>
          <w:rFonts w:ascii="Times New Roman" w:hAnsi="Times New Roman"/>
          <w:sz w:val="24"/>
          <w:szCs w:val="24"/>
        </w:rPr>
        <w:t>трогания</w:t>
      </w:r>
      <w:proofErr w:type="spellEnd"/>
      <w:r>
        <w:rPr>
          <w:rFonts w:ascii="Times New Roman" w:hAnsi="Times New Roman"/>
          <w:sz w:val="24"/>
          <w:szCs w:val="24"/>
        </w:rPr>
        <w:t xml:space="preserve"> на подъеме, динамический ассистент </w:t>
      </w:r>
      <w:proofErr w:type="spellStart"/>
      <w:r>
        <w:rPr>
          <w:rFonts w:ascii="Times New Roman" w:hAnsi="Times New Roman"/>
          <w:sz w:val="24"/>
          <w:szCs w:val="24"/>
        </w:rPr>
        <w:t>трогания</w:t>
      </w:r>
      <w:proofErr w:type="spellEnd"/>
      <w:r>
        <w:rPr>
          <w:rFonts w:ascii="Times New Roman" w:hAnsi="Times New Roman"/>
          <w:sz w:val="24"/>
          <w:szCs w:val="24"/>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w:t>
      </w:r>
      <w:r>
        <w:rPr>
          <w:rFonts w:ascii="Times New Roman" w:hAnsi="Times New Roman"/>
          <w:sz w:val="24"/>
          <w:szCs w:val="24"/>
        </w:rPr>
        <w:lastRenderedPageBreak/>
        <w:t>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3.2.1.2. Техническое обслуживание.</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занятие проводится на учебном транспортном средстве.</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3.2.2. Учебный предмет "Основы управления транспортными средствами категории "B".</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Таблица 7</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81453C" w:rsidTr="0081453C">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81453C" w:rsidTr="0081453C">
        <w:trPr>
          <w:jc w:val="center"/>
        </w:trPr>
        <w:tc>
          <w:tcPr>
            <w:tcW w:w="549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35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bl>
    <w:p w:rsidR="0081453C" w:rsidRDefault="0081453C" w:rsidP="008145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Times New Roman" w:hAnsi="Times New Roman"/>
          <w:sz w:val="24"/>
          <w:szCs w:val="24"/>
        </w:rPr>
        <w:t>трогании</w:t>
      </w:r>
      <w:proofErr w:type="spellEnd"/>
      <w:r>
        <w:rPr>
          <w:rFonts w:ascii="Times New Roman" w:hAnsi="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w:t>
      </w:r>
      <w:r>
        <w:rPr>
          <w:rFonts w:ascii="Times New Roman" w:hAnsi="Times New Roman"/>
          <w:sz w:val="24"/>
          <w:szCs w:val="24"/>
        </w:rPr>
        <w:lastRenderedPageBreak/>
        <w:t>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Pr>
          <w:rFonts w:ascii="Times New Roman" w:hAnsi="Times New Roman"/>
          <w:sz w:val="24"/>
          <w:szCs w:val="24"/>
        </w:rPr>
        <w:t>переднеприводного</w:t>
      </w:r>
      <w:proofErr w:type="spellEnd"/>
      <w:r>
        <w:rPr>
          <w:rFonts w:ascii="Times New Roman" w:hAnsi="Times New Roman"/>
          <w:sz w:val="24"/>
          <w:szCs w:val="24"/>
        </w:rPr>
        <w:t xml:space="preserve">, </w:t>
      </w:r>
      <w:proofErr w:type="spellStart"/>
      <w:r>
        <w:rPr>
          <w:rFonts w:ascii="Times New Roman" w:hAnsi="Times New Roman"/>
          <w:sz w:val="24"/>
          <w:szCs w:val="24"/>
        </w:rPr>
        <w:t>заднеприводного</w:t>
      </w:r>
      <w:proofErr w:type="spellEnd"/>
      <w:r>
        <w:rPr>
          <w:rFonts w:ascii="Times New Roman" w:hAnsi="Times New Roman"/>
          <w:sz w:val="24"/>
          <w:szCs w:val="24"/>
        </w:rPr>
        <w:t xml:space="preserve"> и </w:t>
      </w:r>
      <w:proofErr w:type="spellStart"/>
      <w:r>
        <w:rPr>
          <w:rFonts w:ascii="Times New Roman" w:hAnsi="Times New Roman"/>
          <w:sz w:val="24"/>
          <w:szCs w:val="24"/>
        </w:rPr>
        <w:t>полноприводного</w:t>
      </w:r>
      <w:proofErr w:type="spellEnd"/>
      <w:r>
        <w:rPr>
          <w:rFonts w:ascii="Times New Roman" w:hAnsi="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3.2.3. Учебный предмет "Вождение транспортных средств категории "B" (для транспортных средств с механической трансмиссией).</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8</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7290"/>
        <w:gridCol w:w="1710"/>
      </w:tblGrid>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практического обучения</w:t>
            </w:r>
          </w:p>
        </w:tc>
      </w:tr>
      <w:tr w:rsidR="0081453C" w:rsidTr="0081453C">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Первоначальное обучение вождению</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r>
      <w:tr w:rsidR="0081453C" w:rsidTr="0081453C">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вождению в условиях дорожного движения</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w:t>
            </w:r>
          </w:p>
        </w:tc>
      </w:tr>
    </w:tbl>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3.2.3.1. Первоначальное обучение вождению.</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3.2.3.2. Обучение в условиях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Для обучения вождению в условиях дорожного движения организацией, осуществляющей </w:t>
      </w:r>
      <w:r>
        <w:rPr>
          <w:rFonts w:ascii="Times New Roman" w:hAnsi="Times New Roman"/>
          <w:sz w:val="24"/>
          <w:szCs w:val="24"/>
        </w:rPr>
        <w:lastRenderedPageBreak/>
        <w:t>образовательную деятельность, утверждаются маршруты, содержащие соответствующие участки дорог.</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3.2.4. Учебный предмет "Вождение транспортных средств категории "B" (для транспортных средств с автоматической трансмиссией).</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9</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7290"/>
        <w:gridCol w:w="1710"/>
      </w:tblGrid>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практического обучения</w:t>
            </w:r>
          </w:p>
        </w:tc>
      </w:tr>
      <w:tr w:rsidR="0081453C" w:rsidTr="0081453C">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Первоначальное обучение вождению</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r>
      <w:tr w:rsidR="0081453C" w:rsidTr="0081453C">
        <w:trPr>
          <w:jc w:val="center"/>
        </w:trPr>
        <w:tc>
          <w:tcPr>
            <w:tcW w:w="90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вождению в условиях дорожного движения</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r>
      <w:tr w:rsidR="0081453C" w:rsidTr="0081453C">
        <w:trPr>
          <w:jc w:val="center"/>
        </w:trPr>
        <w:tc>
          <w:tcPr>
            <w:tcW w:w="72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w:t>
            </w:r>
          </w:p>
        </w:tc>
      </w:tr>
    </w:tbl>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3.2.4.1. Первоначальное обучение вождению.</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w:t>
      </w:r>
      <w:r>
        <w:rPr>
          <w:rFonts w:ascii="Times New Roman" w:hAnsi="Times New Roman"/>
          <w:sz w:val="24"/>
          <w:szCs w:val="24"/>
        </w:rPr>
        <w:lastRenderedPageBreak/>
        <w:t>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F78E6">
      <w:pPr>
        <w:widowControl w:val="0"/>
        <w:autoSpaceDE w:val="0"/>
        <w:autoSpaceDN w:val="0"/>
        <w:adjustRightInd w:val="0"/>
        <w:spacing w:after="150" w:line="240" w:lineRule="auto"/>
        <w:rPr>
          <w:rFonts w:ascii="Times New Roman" w:hAnsi="Times New Roman"/>
          <w:sz w:val="32"/>
          <w:szCs w:val="32"/>
        </w:rPr>
      </w:pPr>
      <w:r>
        <w:rPr>
          <w:rFonts w:ascii="Times New Roman" w:hAnsi="Times New Roman"/>
          <w:b/>
          <w:bCs/>
          <w:sz w:val="32"/>
          <w:szCs w:val="32"/>
        </w:rPr>
        <w:t>3.2.4.2. Обучение в условиях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3.3.</w:t>
      </w:r>
      <w:r w:rsidR="001B3760">
        <w:rPr>
          <w:rFonts w:ascii="Times New Roman" w:hAnsi="Times New Roman"/>
          <w:b/>
          <w:bCs/>
          <w:sz w:val="32"/>
          <w:szCs w:val="32"/>
        </w:rPr>
        <w:t xml:space="preserve"> Профессиональный цикл Образовательной</w:t>
      </w:r>
      <w:r>
        <w:rPr>
          <w:rFonts w:ascii="Times New Roman" w:hAnsi="Times New Roman"/>
          <w:b/>
          <w:bCs/>
          <w:sz w:val="32"/>
          <w:szCs w:val="32"/>
        </w:rPr>
        <w:t xml:space="preserve"> программы.</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3.3.1. Учебный предмет "Организация и выполнение грузовых перевозок автомобильным транспортом".</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10</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81453C" w:rsidTr="0081453C">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81453C" w:rsidTr="0081453C">
        <w:trPr>
          <w:jc w:val="center"/>
        </w:trPr>
        <w:tc>
          <w:tcPr>
            <w:tcW w:w="549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Диспетчерское руководство работой подвижного состава</w:t>
            </w:r>
          </w:p>
        </w:tc>
        <w:tc>
          <w:tcPr>
            <w:tcW w:w="81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81453C" w:rsidRDefault="0081453C" w:rsidP="008145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Основные показатели работы грузовых автомобилей: технико-эксплуатационные </w:t>
      </w:r>
      <w:r>
        <w:rPr>
          <w:rFonts w:ascii="Times New Roman" w:hAnsi="Times New Roman"/>
          <w:sz w:val="24"/>
          <w:szCs w:val="24"/>
        </w:rPr>
        <w:lastRenderedPageBreak/>
        <w:t>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E33E8E" w:rsidRDefault="00E33E8E" w:rsidP="0081453C">
      <w:pPr>
        <w:widowControl w:val="0"/>
        <w:autoSpaceDE w:val="0"/>
        <w:autoSpaceDN w:val="0"/>
        <w:adjustRightInd w:val="0"/>
        <w:spacing w:after="150" w:line="240" w:lineRule="auto"/>
        <w:jc w:val="center"/>
        <w:rPr>
          <w:rFonts w:ascii="Times New Roman" w:hAnsi="Times New Roman"/>
          <w:b/>
          <w:bCs/>
          <w:sz w:val="32"/>
          <w:szCs w:val="32"/>
        </w:rPr>
      </w:pPr>
    </w:p>
    <w:p w:rsidR="00E33E8E" w:rsidRDefault="00E33E8E" w:rsidP="0081453C">
      <w:pPr>
        <w:widowControl w:val="0"/>
        <w:autoSpaceDE w:val="0"/>
        <w:autoSpaceDN w:val="0"/>
        <w:adjustRightInd w:val="0"/>
        <w:spacing w:after="150" w:line="240" w:lineRule="auto"/>
        <w:jc w:val="center"/>
        <w:rPr>
          <w:rFonts w:ascii="Times New Roman" w:hAnsi="Times New Roman"/>
          <w:b/>
          <w:bCs/>
          <w:sz w:val="32"/>
          <w:szCs w:val="32"/>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3.3.2. Учебный предмет "Организация и выполнение пассажирских перевозок автомобильным транспортом".</w:t>
      </w: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Распределение учебных часов по разделам и темам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11</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5490"/>
        <w:gridCol w:w="810"/>
        <w:gridCol w:w="1534"/>
        <w:gridCol w:w="1451"/>
      </w:tblGrid>
      <w:tr w:rsidR="0081453C" w:rsidTr="0081453C">
        <w:trPr>
          <w:jc w:val="center"/>
        </w:trPr>
        <w:tc>
          <w:tcPr>
            <w:tcW w:w="549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81453C" w:rsidTr="0081453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1453C" w:rsidRDefault="0081453C">
            <w:pPr>
              <w:spacing w:after="0"/>
              <w:rPr>
                <w:rFonts w:ascii="Times New Roman" w:hAnsi="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81453C" w:rsidTr="0081453C">
        <w:trPr>
          <w:jc w:val="center"/>
        </w:trPr>
        <w:tc>
          <w:tcPr>
            <w:tcW w:w="549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Нормативное правовое обеспечение пассажирских перевозок автомобильным транспортом</w:t>
            </w:r>
          </w:p>
        </w:tc>
        <w:tc>
          <w:tcPr>
            <w:tcW w:w="81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Технико-эксплуатационные показатели пассажирского автотранспорта</w:t>
            </w:r>
          </w:p>
        </w:tc>
        <w:tc>
          <w:tcPr>
            <w:tcW w:w="81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Диспетчерское руководство работой такси на линии</w:t>
            </w:r>
          </w:p>
        </w:tc>
        <w:tc>
          <w:tcPr>
            <w:tcW w:w="81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35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такси на линии</w:t>
            </w:r>
          </w:p>
        </w:tc>
        <w:tc>
          <w:tcPr>
            <w:tcW w:w="81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5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81453C" w:rsidTr="0081453C">
        <w:trPr>
          <w:jc w:val="center"/>
        </w:trPr>
        <w:tc>
          <w:tcPr>
            <w:tcW w:w="549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81453C" w:rsidRDefault="0081453C" w:rsidP="008145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81453C" w:rsidRDefault="0081453C" w:rsidP="003116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81453C" w:rsidRPr="00311696" w:rsidRDefault="0081453C" w:rsidP="0081453C">
      <w:pPr>
        <w:widowControl w:val="0"/>
        <w:autoSpaceDE w:val="0"/>
        <w:autoSpaceDN w:val="0"/>
        <w:adjustRightInd w:val="0"/>
        <w:spacing w:after="150" w:line="240" w:lineRule="auto"/>
        <w:jc w:val="center"/>
        <w:rPr>
          <w:rFonts w:ascii="Times New Roman" w:hAnsi="Times New Roman"/>
          <w:sz w:val="28"/>
          <w:szCs w:val="32"/>
        </w:rPr>
      </w:pPr>
      <w:r w:rsidRPr="00311696">
        <w:rPr>
          <w:rFonts w:ascii="Times New Roman" w:hAnsi="Times New Roman"/>
          <w:b/>
          <w:bCs/>
          <w:sz w:val="28"/>
          <w:szCs w:val="32"/>
        </w:rPr>
        <w:lastRenderedPageBreak/>
        <w:t>IV. Планируем</w:t>
      </w:r>
      <w:r w:rsidR="001B3760" w:rsidRPr="00311696">
        <w:rPr>
          <w:rFonts w:ascii="Times New Roman" w:hAnsi="Times New Roman"/>
          <w:b/>
          <w:bCs/>
          <w:sz w:val="28"/>
          <w:szCs w:val="32"/>
        </w:rPr>
        <w:t>ые результаты освоения Образовательной</w:t>
      </w:r>
      <w:r w:rsidRPr="00311696">
        <w:rPr>
          <w:rFonts w:ascii="Times New Roman" w:hAnsi="Times New Roman"/>
          <w:b/>
          <w:bCs/>
          <w:sz w:val="28"/>
          <w:szCs w:val="32"/>
        </w:rPr>
        <w:t xml:space="preserve"> программы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результате освоения образовательной программы обучающиеся должны знать:</w:t>
      </w:r>
    </w:p>
    <w:p w:rsidR="0081453C" w:rsidRDefault="007709FC" w:rsidP="0081453C">
      <w:pPr>
        <w:widowControl w:val="0"/>
        <w:autoSpaceDE w:val="0"/>
        <w:autoSpaceDN w:val="0"/>
        <w:adjustRightInd w:val="0"/>
        <w:spacing w:after="150" w:line="240" w:lineRule="auto"/>
        <w:jc w:val="both"/>
        <w:rPr>
          <w:rFonts w:ascii="Times New Roman" w:hAnsi="Times New Roman"/>
          <w:sz w:val="24"/>
          <w:szCs w:val="24"/>
        </w:rPr>
      </w:pPr>
      <w:hyperlink r:id="rId18" w:anchor="l12" w:history="1">
        <w:r w:rsidR="0081453C">
          <w:rPr>
            <w:rStyle w:val="a3"/>
            <w:rFonts w:ascii="Times New Roman" w:hAnsi="Times New Roman"/>
            <w:color w:val="auto"/>
            <w:sz w:val="24"/>
            <w:szCs w:val="24"/>
          </w:rPr>
          <w:t>Правила</w:t>
        </w:r>
      </w:hyperlink>
      <w:r w:rsidR="0081453C">
        <w:rPr>
          <w:rFonts w:ascii="Times New Roman" w:hAnsi="Times New Roman"/>
          <w:sz w:val="24"/>
          <w:szCs w:val="24"/>
        </w:rPr>
        <w:t xml:space="preserve">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 и перевозок пассажиров и багажа;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нормативные правовые акты в области обеспечения безопасности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обязательного страхования гражданской ответственности владельцев транспортных средств;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безопасного управления транспортными средствами;</w:t>
      </w:r>
    </w:p>
    <w:p w:rsidR="00311696"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цели и задачи управления системами "водитель - автомобиль - дор</w:t>
      </w:r>
      <w:r w:rsidR="00311696">
        <w:rPr>
          <w:rFonts w:ascii="Times New Roman" w:hAnsi="Times New Roman"/>
          <w:sz w:val="24"/>
          <w:szCs w:val="24"/>
        </w:rPr>
        <w:t>ога" и "водитель - автомобиль";</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режимы движения с учетом дорожных условий, в том числе, особенностей дорожного покрытия;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особенности наблюдения за дорожной обстановкой;</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способы контроля безопасной дистанции и бокового интервала;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последовательность действий при вызове аварийных и спасательных служб;</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обеспечения безопасности наиболее уязвимых участников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пешеходов, велосипедистов;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обеспечения детской пассажирской безопасности;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последствия, связанные с нарушением </w:t>
      </w:r>
      <w:hyperlink r:id="rId19" w:anchor="l12" w:history="1">
        <w:r>
          <w:rPr>
            <w:rStyle w:val="a3"/>
            <w:rFonts w:ascii="Times New Roman" w:hAnsi="Times New Roman"/>
            <w:color w:val="auto"/>
            <w:sz w:val="24"/>
            <w:szCs w:val="24"/>
          </w:rPr>
          <w:t>Правил</w:t>
        </w:r>
      </w:hyperlink>
      <w:r>
        <w:rPr>
          <w:rFonts w:ascii="Times New Roman" w:hAnsi="Times New Roman"/>
          <w:sz w:val="24"/>
          <w:szCs w:val="24"/>
        </w:rPr>
        <w:t xml:space="preserve"> дорожного движения водителями транспортных средств;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назначение, устройство, взаимодействие и принцип работы основных механизмов, приборов и деталей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признаки неисправностей, возникающих в пути;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меры ответственности за нарушение </w:t>
      </w:r>
      <w:hyperlink r:id="rId20" w:anchor="l12" w:history="1">
        <w:r>
          <w:rPr>
            <w:rStyle w:val="a3"/>
            <w:rFonts w:ascii="Times New Roman" w:hAnsi="Times New Roman"/>
            <w:color w:val="auto"/>
            <w:sz w:val="24"/>
            <w:szCs w:val="24"/>
          </w:rPr>
          <w:t>Правил</w:t>
        </w:r>
      </w:hyperlink>
      <w:r>
        <w:rPr>
          <w:rFonts w:ascii="Times New Roman" w:hAnsi="Times New Roman"/>
          <w:sz w:val="24"/>
          <w:szCs w:val="24"/>
        </w:rPr>
        <w:t xml:space="preserve">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влияние </w:t>
      </w:r>
      <w:proofErr w:type="spellStart"/>
      <w:r>
        <w:rPr>
          <w:rFonts w:ascii="Times New Roman" w:hAnsi="Times New Roman"/>
          <w:sz w:val="24"/>
          <w:szCs w:val="24"/>
        </w:rPr>
        <w:t>погодно</w:t>
      </w:r>
      <w:proofErr w:type="spellEnd"/>
      <w:r>
        <w:rPr>
          <w:rFonts w:ascii="Times New Roman" w:hAnsi="Times New Roman"/>
          <w:sz w:val="24"/>
          <w:szCs w:val="24"/>
        </w:rPr>
        <w:t>-климатических и дорожных условий на безопасность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установленные заводом-изготовителем периодичности технического обслуживания и ремонта;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инструкции по использованию в работе установленного на транспортном средстве оборудования и приборов;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правовые аспекты (права, обязанности и ответственность) оказания первой помощи;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оказания первой помощи;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результате освоения образовательной программы обучающиеся должны уметь:</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безопасно и эффективно управлять транспортным средством в различных условиях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соблюдать </w:t>
      </w:r>
      <w:hyperlink r:id="rId21" w:anchor="l12" w:history="1">
        <w:r>
          <w:rPr>
            <w:rStyle w:val="a3"/>
            <w:rFonts w:ascii="Times New Roman" w:hAnsi="Times New Roman"/>
            <w:color w:val="auto"/>
            <w:sz w:val="24"/>
            <w:szCs w:val="24"/>
          </w:rPr>
          <w:t>Правила</w:t>
        </w:r>
      </w:hyperlink>
      <w:r>
        <w:rPr>
          <w:rFonts w:ascii="Times New Roman" w:hAnsi="Times New Roman"/>
          <w:sz w:val="24"/>
          <w:szCs w:val="24"/>
        </w:rPr>
        <w:t xml:space="preserve">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управлять своим эмоциональным состоянием;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конструктивно разрешать противоречия и конфликты, возникающие в дорожном движении;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ежедневное техническое обслуживание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проверять техническое состояние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выбирать безопасные скорость, дистанцию и интервал в различных условиях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использовать зеркала заднего вида при движении и маневрировании;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своевременно принимать правильные решения и уверенно действовать в сложных и опасных дорожных ситуациях;</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использовать средства тушения пожара;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использовать установленное на транспортном средстве оборудование и приборы;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заполнять документацию, связанную со спецификой эксплуатации транспортного средства;</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мероприятия по оказанию первой помощи пострадавшим в дорожно-транспортном происшествии;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совершенствовать свои навыки управления транспортным средством.</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1B3760"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 Условия реализации Образовательной</w:t>
      </w:r>
      <w:r w:rsidR="0081453C">
        <w:rPr>
          <w:rFonts w:ascii="Times New Roman" w:hAnsi="Times New Roman"/>
          <w:b/>
          <w:bCs/>
          <w:sz w:val="32"/>
          <w:szCs w:val="32"/>
        </w:rPr>
        <w:t xml:space="preserve"> программы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2" w:anchor="l84" w:history="1">
        <w:r>
          <w:rPr>
            <w:rStyle w:val="a3"/>
            <w:rFonts w:ascii="Times New Roman" w:hAnsi="Times New Roman"/>
            <w:color w:val="auto"/>
            <w:sz w:val="24"/>
            <w:szCs w:val="24"/>
          </w:rPr>
          <w:t>пунктом 1</w:t>
        </w:r>
      </w:hyperlink>
      <w:r>
        <w:rPr>
          <w:rFonts w:ascii="Times New Roman" w:hAnsi="Times New Roman"/>
          <w:sz w:val="24"/>
          <w:szCs w:val="24"/>
        </w:rPr>
        <w:t xml:space="preserve"> статьи 16 и </w:t>
      </w:r>
      <w:hyperlink r:id="rId23" w:anchor="l903" w:history="1">
        <w:r>
          <w:rPr>
            <w:rStyle w:val="a3"/>
            <w:rFonts w:ascii="Times New Roman" w:hAnsi="Times New Roman"/>
            <w:color w:val="auto"/>
            <w:sz w:val="24"/>
            <w:szCs w:val="24"/>
          </w:rPr>
          <w:t>пунктом 1</w:t>
        </w:r>
      </w:hyperlink>
      <w:r>
        <w:rPr>
          <w:rFonts w:ascii="Times New Roman" w:hAnsi="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4" w:anchor="l134" w:history="1">
        <w:r>
          <w:rPr>
            <w:rStyle w:val="a3"/>
            <w:rFonts w:ascii="Times New Roman" w:hAnsi="Times New Roman"/>
            <w:color w:val="auto"/>
            <w:sz w:val="24"/>
            <w:szCs w:val="24"/>
          </w:rPr>
          <w:t>подпунктом "б"</w:t>
        </w:r>
      </w:hyperlink>
      <w:r>
        <w:rPr>
          <w:rFonts w:ascii="Times New Roman" w:hAnsi="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Теоретическое обучение проводится в оборудованных учебных кабинетах.</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Наполняемость учебной группы не должна превышать 30 человек.</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B54954" w:rsidRDefault="00B54954" w:rsidP="0081453C">
      <w:pPr>
        <w:widowControl w:val="0"/>
        <w:autoSpaceDE w:val="0"/>
        <w:autoSpaceDN w:val="0"/>
        <w:adjustRightInd w:val="0"/>
        <w:spacing w:after="150" w:line="240" w:lineRule="auto"/>
        <w:jc w:val="both"/>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Расчетная формула для определения общего числа учебных кабинетов для теоретического обучения:</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429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где:</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 число необходимых помещений;</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429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 расчетное учебное время полного курса теоретического обучения на одну группу в часах;</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n - общее число групп;</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0,75 - постоянный коэффициент (загрузка учебного кабинета принимается равной 75%);</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4290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 фонд времени использования помещения в часах.</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Первоначальное обучение вождению транспортных средств должно проводиться на закрытых площадках или автодромах.</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8" w:anchor="l12" w:history="1">
        <w:r>
          <w:rPr>
            <w:rStyle w:val="a3"/>
            <w:rFonts w:ascii="Times New Roman" w:hAnsi="Times New Roman"/>
            <w:color w:val="auto"/>
            <w:sz w:val="24"/>
            <w:szCs w:val="24"/>
          </w:rPr>
          <w:t>Правил</w:t>
        </w:r>
      </w:hyperlink>
      <w:r>
        <w:rPr>
          <w:rFonts w:ascii="Times New Roman" w:hAnsi="Times New Roman"/>
          <w:sz w:val="24"/>
          <w:szCs w:val="24"/>
        </w:rPr>
        <w:t xml:space="preserve">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w:t>
      </w:r>
      <w:bookmarkStart w:id="0" w:name="_GoBack"/>
      <w:r>
        <w:rPr>
          <w:rFonts w:ascii="Times New Roman" w:hAnsi="Times New Roman"/>
          <w:sz w:val="24"/>
          <w:szCs w:val="24"/>
        </w:rPr>
        <w:t xml:space="preserve">удостоверение на право управления транспортным средством соответствующей категории </w:t>
      </w:r>
      <w:bookmarkEnd w:id="0"/>
      <w:r>
        <w:rPr>
          <w:rFonts w:ascii="Times New Roman" w:hAnsi="Times New Roman"/>
          <w:sz w:val="24"/>
          <w:szCs w:val="24"/>
        </w:rPr>
        <w:t xml:space="preserve">или подкатегории согласно особым условиям допуска к работе, указанным в </w:t>
      </w:r>
      <w:hyperlink r:id="rId29" w:anchor="l68" w:history="1">
        <w:r>
          <w:rPr>
            <w:rStyle w:val="a3"/>
            <w:rFonts w:ascii="Times New Roman" w:hAnsi="Times New Roman"/>
            <w:color w:val="auto"/>
            <w:sz w:val="24"/>
            <w:szCs w:val="24"/>
          </w:rPr>
          <w:t>пункте 3.1</w:t>
        </w:r>
      </w:hyperlink>
      <w:r>
        <w:rPr>
          <w:rFonts w:ascii="Times New Roman" w:hAnsi="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Транспортное средство, используемое для обучения вождению, должно соответствовать материально-техническим условиям, преду</w:t>
      </w:r>
      <w:r w:rsidR="00053C7A">
        <w:rPr>
          <w:rFonts w:ascii="Times New Roman" w:hAnsi="Times New Roman"/>
          <w:sz w:val="24"/>
          <w:szCs w:val="24"/>
        </w:rPr>
        <w:t>смотренным пунктом 5.4 Образовательной</w:t>
      </w:r>
      <w:r>
        <w:rPr>
          <w:rFonts w:ascii="Times New Roman" w:hAnsi="Times New Roman"/>
          <w:sz w:val="24"/>
          <w:szCs w:val="24"/>
        </w:rPr>
        <w:t xml:space="preserve"> программы.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0" w:anchor="l0" w:history="1">
        <w:r>
          <w:rPr>
            <w:rStyle w:val="a3"/>
            <w:rFonts w:ascii="Times New Roman" w:hAnsi="Times New Roman"/>
            <w:color w:val="auto"/>
            <w:sz w:val="24"/>
            <w:szCs w:val="24"/>
          </w:rPr>
          <w:t>от 26 августа 2010 г. N 761н</w:t>
        </w:r>
      </w:hyperlink>
      <w:r>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Мастер производственного обучения должен удовлетворять требованиям профессионального </w:t>
      </w:r>
      <w:hyperlink r:id="rId31" w:anchor="l14" w:history="1">
        <w:r>
          <w:rPr>
            <w:rStyle w:val="a3"/>
            <w:rFonts w:ascii="Times New Roman" w:hAnsi="Times New Roman"/>
            <w:color w:val="auto"/>
            <w:sz w:val="24"/>
            <w:szCs w:val="24"/>
          </w:rPr>
          <w:t>стандарта</w:t>
        </w:r>
      </w:hyperlink>
      <w:r>
        <w:rPr>
          <w:rFonts w:ascii="Times New Roman" w:hAnsi="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5.3. Информационно-методические условия реализации образовательной программы включают:</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учебный план;</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календарный учебный график;</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рабочие программы учебных предметов;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методические материалы и разработки;</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расписание занятий.</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5.4. Материально-технические условия реализации образовательной программы.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sz w:val="24"/>
          <w:szCs w:val="24"/>
        </w:rPr>
        <w:t>монотоноустойчивость</w:t>
      </w:r>
      <w:proofErr w:type="spellEnd"/>
      <w:r>
        <w:rPr>
          <w:rFonts w:ascii="Times New Roman" w:hAnsi="Times New Roman"/>
          <w:sz w:val="24"/>
          <w:szCs w:val="24"/>
        </w:rPr>
        <w:t>).</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АПК для формирования у водителей навыков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sz w:val="24"/>
          <w:szCs w:val="24"/>
        </w:rPr>
        <w:t>монотонии</w:t>
      </w:r>
      <w:proofErr w:type="spellEnd"/>
      <w:r>
        <w:rPr>
          <w:rFonts w:ascii="Times New Roman" w:hAnsi="Times New Roman"/>
          <w:sz w:val="24"/>
          <w:szCs w:val="24"/>
        </w:rPr>
        <w:t>, утомлении, стрессе и тренировке свойств внимания (концентрации, распределения).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АПК должен обеспечивать защиту персональных данных.</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w:t>
      </w:r>
      <w:r>
        <w:rPr>
          <w:rFonts w:ascii="Times New Roman" w:hAnsi="Times New Roman"/>
          <w:sz w:val="24"/>
          <w:szCs w:val="24"/>
        </w:rPr>
        <w:lastRenderedPageBreak/>
        <w:t xml:space="preserve">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2" w:anchor="l3163" w:history="1">
        <w:r>
          <w:rPr>
            <w:rStyle w:val="a3"/>
            <w:rFonts w:ascii="Times New Roman" w:hAnsi="Times New Roman"/>
            <w:color w:val="auto"/>
            <w:sz w:val="24"/>
            <w:szCs w:val="24"/>
          </w:rPr>
          <w:t>пунктом 1</w:t>
        </w:r>
      </w:hyperlink>
      <w:r>
        <w:rPr>
          <w:rFonts w:ascii="Times New Roman" w:hAnsi="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Расчет количества необходимых механических транспортных средств осуществляется по формуле:</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4290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где:</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ascii="Times New Roman" w:hAnsi="Times New Roman"/>
          <w:sz w:val="24"/>
          <w:szCs w:val="24"/>
        </w:rPr>
        <w:t xml:space="preserve">  - количество автотранспортных средств;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T - количество часов вождения в соответствии с учебным планом;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K - количество обучающихся в год;</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24,5 - среднее количество рабочих дней в месяц;</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 количество рабочих месяцев в году;</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 количество резервных учебных транспортных средств.</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Механическое транспортное средство, используемое для обучения вождению, согласно </w:t>
      </w:r>
      <w:hyperlink r:id="rId35" w:anchor="l521" w:history="1">
        <w:r>
          <w:rPr>
            <w:rStyle w:val="a3"/>
            <w:rFonts w:ascii="Times New Roman" w:hAnsi="Times New Roman"/>
            <w:color w:val="auto"/>
            <w:sz w:val="24"/>
            <w:szCs w:val="24"/>
          </w:rPr>
          <w:t>пункту 5</w:t>
        </w:r>
      </w:hyperlink>
      <w:r>
        <w:rPr>
          <w:rFonts w:ascii="Times New Roman" w:hAnsi="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6" w:anchor="l524" w:history="1">
        <w:r>
          <w:rPr>
            <w:rStyle w:val="a3"/>
            <w:rFonts w:ascii="Times New Roman" w:hAnsi="Times New Roman"/>
            <w:color w:val="auto"/>
            <w:sz w:val="24"/>
            <w:szCs w:val="24"/>
          </w:rPr>
          <w:t>пунктом 8</w:t>
        </w:r>
      </w:hyperlink>
      <w:r>
        <w:rPr>
          <w:rFonts w:ascii="Times New Roman" w:hAnsi="Times New Roman"/>
          <w:sz w:val="24"/>
          <w:szCs w:val="24"/>
        </w:rPr>
        <w:t xml:space="preserve"> Основных положений.</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Перечень оборудования учебного кабинета</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12</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6300"/>
        <w:gridCol w:w="1260"/>
        <w:gridCol w:w="1440"/>
      </w:tblGrid>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tc>
      </w:tr>
      <w:tr w:rsidR="0081453C" w:rsidTr="0081453C">
        <w:trPr>
          <w:jc w:val="center"/>
        </w:trPr>
        <w:tc>
          <w:tcPr>
            <w:tcW w:w="630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single" w:sz="6" w:space="0" w:color="auto"/>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Тренажер (в качестве тренажера может использоваться </w:t>
            </w:r>
            <w:r>
              <w:rPr>
                <w:rFonts w:ascii="Times New Roman" w:hAnsi="Times New Roman"/>
                <w:sz w:val="24"/>
                <w:szCs w:val="24"/>
              </w:rPr>
              <w:lastRenderedPageBreak/>
              <w:t>учебное транспортное средство)</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Детское удерживающее устройство</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Гибкое связующее звено (буксировочный трос)</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Тягово-сцепное устройство</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Мультимедийный проектор</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Учебно-наглядные пособия</w:t>
            </w:r>
          </w:p>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Дорожные знаки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Дорожная разметка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Сигналы регулировщика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Скорость движения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Остановка и стоянка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Проезд перекрестков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по автомагистралям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жилых зонах</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Перевозка пассажиров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Перевозка грузов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Факторы риска при вождении автомобиля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Сложные дорожные условия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Виды и причины ДТП</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Типичные опасные ситуации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Сложные метеоусловия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Способы торможения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автомобилем в нештатных ситуациях</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Типичные ошибки пешеходов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"B" как объектов управления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Классификация автомобилей</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автомобиля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Кузов автомобиля, системы пассивной безопасности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двигателя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Передняя и задняя подвески</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Конструкции и маркировка автомобильных шин</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Классификация прицепов</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устройство прицепа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Виды подвесок, применяемых на прицепах</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Электрооборудование прицепа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Контрольный осмотр и ежедневное техническое обслуживание автомобиля и прицепа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выполнение грузовых перевозок автомобильным транспортом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Нормативные правовые акты, определяющие порядок перевозки грузов автомобильным транспортом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выполнение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Нормативное правовое обеспечение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Информационные материалы</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Информационный стенд</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Закон Российской Федерации </w:t>
            </w:r>
            <w:hyperlink r:id="rId37" w:anchor="l2" w:history="1">
              <w:r>
                <w:rPr>
                  <w:rStyle w:val="a3"/>
                  <w:rFonts w:ascii="Times New Roman" w:hAnsi="Times New Roman"/>
                  <w:color w:val="auto"/>
                  <w:sz w:val="24"/>
                  <w:szCs w:val="24"/>
                </w:rPr>
                <w:t>от 7 февраля 1992 г. N 2300-1</w:t>
              </w:r>
            </w:hyperlink>
            <w:r>
              <w:rPr>
                <w:rFonts w:ascii="Times New Roman" w:hAnsi="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Примерная программа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программа</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Учебный план</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Книга жалоб и предложений</w:t>
            </w:r>
          </w:p>
        </w:tc>
        <w:tc>
          <w:tcPr>
            <w:tcW w:w="126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nil"/>
              <w:left w:val="single" w:sz="6" w:space="0" w:color="auto"/>
              <w:bottom w:val="nil"/>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nil"/>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Перечень оборудования по предмету "Первая помощь при дорожно-транспортном происшествии"</w:t>
      </w:r>
    </w:p>
    <w:p w:rsidR="0081453C" w:rsidRDefault="0081453C" w:rsidP="0081453C">
      <w:pPr>
        <w:widowControl w:val="0"/>
        <w:autoSpaceDE w:val="0"/>
        <w:autoSpaceDN w:val="0"/>
        <w:adjustRightInd w:val="0"/>
        <w:spacing w:after="0" w:line="240" w:lineRule="auto"/>
        <w:rPr>
          <w:rFonts w:ascii="Times New Roman" w:hAnsi="Times New Roman"/>
          <w:sz w:val="24"/>
          <w:szCs w:val="24"/>
        </w:rPr>
      </w:pPr>
    </w:p>
    <w:p w:rsidR="0081453C" w:rsidRDefault="0081453C" w:rsidP="0081453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13</w:t>
      </w:r>
    </w:p>
    <w:p w:rsidR="0081453C" w:rsidRDefault="0081453C" w:rsidP="0081453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6300"/>
        <w:gridCol w:w="1260"/>
        <w:gridCol w:w="1440"/>
      </w:tblGrid>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tc>
      </w:tr>
      <w:tr w:rsidR="0081453C" w:rsidTr="0081453C">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Оборудование</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Расходный материал для тренажеров (запасные лицевые маски, запасные "дыхательные пути", пленки с клапаном для </w:t>
            </w:r>
            <w:r>
              <w:rPr>
                <w:rFonts w:ascii="Times New Roman" w:hAnsi="Times New Roman"/>
                <w:sz w:val="24"/>
                <w:szCs w:val="24"/>
              </w:rPr>
              <w:lastRenderedPageBreak/>
              <w:t>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Расходные материалы</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Табельные средства для оказания первой помощи:</w:t>
            </w:r>
          </w:p>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 иммобилизации для верхних, нижних конечностей, шейного отдела позвоночника (шины).</w:t>
            </w:r>
          </w:p>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sz w:val="24"/>
                <w:szCs w:val="24"/>
              </w:rPr>
              <w:t>иммобилизирующие</w:t>
            </w:r>
            <w:proofErr w:type="spellEnd"/>
            <w:r>
              <w:rPr>
                <w:rFonts w:ascii="Times New Roman" w:hAnsi="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9000" w:type="dxa"/>
            <w:gridSpan w:val="3"/>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Технические средства обучения</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81453C" w:rsidTr="0081453C">
        <w:trPr>
          <w:jc w:val="center"/>
        </w:trPr>
        <w:tc>
          <w:tcPr>
            <w:tcW w:w="630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hideMark/>
          </w:tcPr>
          <w:p w:rsidR="0081453C" w:rsidRDefault="008145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bl>
    <w:p w:rsidR="0081453C" w:rsidRDefault="0081453C" w:rsidP="008145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8" w:anchor="l225" w:history="1">
        <w:r>
          <w:rPr>
            <w:rStyle w:val="a3"/>
            <w:rFonts w:ascii="Times New Roman" w:hAnsi="Times New Roman"/>
            <w:color w:val="auto"/>
            <w:sz w:val="24"/>
            <w:szCs w:val="24"/>
          </w:rPr>
          <w:t>пункту 2</w:t>
        </w:r>
      </w:hyperlink>
      <w:r>
        <w:rPr>
          <w:rFonts w:ascii="Times New Roman" w:hAnsi="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9" w:anchor="l226" w:history="1">
        <w:r>
          <w:rPr>
            <w:rStyle w:val="a3"/>
            <w:rFonts w:ascii="Times New Roman" w:hAnsi="Times New Roman"/>
            <w:color w:val="auto"/>
            <w:sz w:val="24"/>
            <w:szCs w:val="24"/>
          </w:rPr>
          <w:t>пункту 3</w:t>
        </w:r>
      </w:hyperlink>
      <w:r>
        <w:rPr>
          <w:rFonts w:ascii="Times New Roman" w:hAnsi="Times New Roman"/>
          <w:sz w:val="24"/>
          <w:szCs w:val="24"/>
        </w:rPr>
        <w:t xml:space="preserve"> Требований к техническим средствам контроля.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sz w:val="24"/>
          <w:szCs w:val="24"/>
        </w:rPr>
        <w:t>асфальто</w:t>
      </w:r>
      <w:proofErr w:type="spellEnd"/>
      <w:r>
        <w:rPr>
          <w:rFonts w:ascii="Times New Roman" w:hAnsi="Times New Roman"/>
          <w:sz w:val="24"/>
          <w:szCs w:val="24"/>
        </w:rPr>
        <w:t xml:space="preserve">- или цементобетонное покрытие согласно </w:t>
      </w:r>
      <w:hyperlink r:id="rId40" w:anchor="l314"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1" w:anchor="l314"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2" w:anchor="l314"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3" w:anchor="l314"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sz w:val="24"/>
          <w:szCs w:val="24"/>
        </w:rPr>
        <w:t>Стандартинформ</w:t>
      </w:r>
      <w:proofErr w:type="spellEnd"/>
      <w:r>
        <w:rPr>
          <w:rFonts w:ascii="Times New Roman" w:hAnsi="Times New Roman"/>
          <w:sz w:val="24"/>
          <w:szCs w:val="24"/>
        </w:rPr>
        <w:t>, 2017).</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4" w:anchor="l227" w:history="1">
        <w:r>
          <w:rPr>
            <w:rStyle w:val="a3"/>
            <w:rFonts w:ascii="Times New Roman" w:hAnsi="Times New Roman"/>
            <w:color w:val="auto"/>
            <w:sz w:val="24"/>
            <w:szCs w:val="24"/>
          </w:rPr>
          <w:t>пункту 5</w:t>
        </w:r>
      </w:hyperlink>
      <w:r>
        <w:rPr>
          <w:rFonts w:ascii="Times New Roman" w:hAnsi="Times New Roman"/>
          <w:sz w:val="24"/>
          <w:szCs w:val="24"/>
        </w:rPr>
        <w:t xml:space="preserve"> Требований к техническим средствам контроля.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5" w:anchor="l447" w:history="1">
        <w:r>
          <w:rPr>
            <w:rStyle w:val="a3"/>
            <w:rFonts w:ascii="Times New Roman" w:hAnsi="Times New Roman"/>
            <w:color w:val="auto"/>
            <w:sz w:val="24"/>
            <w:szCs w:val="24"/>
          </w:rPr>
          <w:t>пункту 7</w:t>
        </w:r>
      </w:hyperlink>
      <w:r>
        <w:rPr>
          <w:rFonts w:ascii="Times New Roman" w:hAnsi="Times New Roman"/>
          <w:sz w:val="24"/>
          <w:szCs w:val="24"/>
        </w:rPr>
        <w:t xml:space="preserve"> Требований к техническим средствам контроля.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sz w:val="24"/>
          <w:szCs w:val="24"/>
        </w:rPr>
        <w:t>послефинишной</w:t>
      </w:r>
      <w:proofErr w:type="spellEnd"/>
      <w:r>
        <w:rPr>
          <w:rFonts w:ascii="Times New Roman" w:hAnsi="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6" w:anchor="l230" w:history="1">
        <w:r>
          <w:rPr>
            <w:rStyle w:val="a3"/>
            <w:rFonts w:ascii="Times New Roman" w:hAnsi="Times New Roman"/>
            <w:color w:val="auto"/>
            <w:sz w:val="24"/>
            <w:szCs w:val="24"/>
          </w:rPr>
          <w:t>пункту 8</w:t>
        </w:r>
      </w:hyperlink>
      <w:r>
        <w:rPr>
          <w:rFonts w:ascii="Times New Roman" w:hAnsi="Times New Roman"/>
          <w:sz w:val="24"/>
          <w:szCs w:val="24"/>
        </w:rPr>
        <w:t xml:space="preserve"> Требований к техническим средствам контроля.</w:t>
      </w:r>
    </w:p>
    <w:p w:rsidR="00E33E8E" w:rsidRDefault="00E33E8E" w:rsidP="00311696">
      <w:pPr>
        <w:widowControl w:val="0"/>
        <w:autoSpaceDE w:val="0"/>
        <w:autoSpaceDN w:val="0"/>
        <w:adjustRightInd w:val="0"/>
        <w:spacing w:after="150" w:line="240" w:lineRule="auto"/>
        <w:rPr>
          <w:rFonts w:ascii="Times New Roman" w:hAnsi="Times New Roman"/>
          <w:b/>
          <w:bCs/>
          <w:sz w:val="32"/>
          <w:szCs w:val="32"/>
        </w:rPr>
      </w:pPr>
    </w:p>
    <w:p w:rsidR="0081453C" w:rsidRDefault="0081453C" w:rsidP="0081453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 Система оценк</w:t>
      </w:r>
      <w:r w:rsidR="00E33E8E">
        <w:rPr>
          <w:rFonts w:ascii="Times New Roman" w:hAnsi="Times New Roman"/>
          <w:b/>
          <w:bCs/>
          <w:sz w:val="32"/>
          <w:szCs w:val="32"/>
        </w:rPr>
        <w:t xml:space="preserve">и результатов </w:t>
      </w:r>
      <w:proofErr w:type="gramStart"/>
      <w:r w:rsidR="00E33E8E">
        <w:rPr>
          <w:rFonts w:ascii="Times New Roman" w:hAnsi="Times New Roman"/>
          <w:b/>
          <w:bCs/>
          <w:sz w:val="32"/>
          <w:szCs w:val="32"/>
        </w:rPr>
        <w:t xml:space="preserve">освоения </w:t>
      </w:r>
      <w:r w:rsidR="001B3760">
        <w:rPr>
          <w:rFonts w:ascii="Times New Roman" w:hAnsi="Times New Roman"/>
          <w:b/>
          <w:bCs/>
          <w:sz w:val="32"/>
          <w:szCs w:val="32"/>
        </w:rPr>
        <w:t xml:space="preserve"> Образовательной</w:t>
      </w:r>
      <w:proofErr w:type="gramEnd"/>
      <w:r>
        <w:rPr>
          <w:rFonts w:ascii="Times New Roman" w:hAnsi="Times New Roman"/>
          <w:b/>
          <w:bCs/>
          <w:sz w:val="32"/>
          <w:szCs w:val="32"/>
        </w:rPr>
        <w:t xml:space="preserve"> программы</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7" w:anchor="l932" w:history="1">
        <w:r>
          <w:rPr>
            <w:rStyle w:val="a3"/>
            <w:rFonts w:ascii="Times New Roman" w:hAnsi="Times New Roman"/>
            <w:color w:val="auto"/>
            <w:sz w:val="24"/>
            <w:szCs w:val="24"/>
          </w:rPr>
          <w:t>статье 74</w:t>
        </w:r>
      </w:hyperlink>
      <w:r>
        <w:rPr>
          <w:rFonts w:ascii="Times New Roman" w:hAnsi="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Проверка теоретических знаний при проведении квалификационного экзамена проводится по предметам: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законодательства Российской Федерации в сфере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"B" как объектов управления";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"B";</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выполнение грузовых перевозок автомобильным транспортом";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выполнение пассажирских перевозок автомобильным транспортом".</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8" w:anchor="l803" w:history="1">
        <w:r>
          <w:rPr>
            <w:rStyle w:val="a3"/>
            <w:rFonts w:ascii="Times New Roman" w:hAnsi="Times New Roman"/>
            <w:color w:val="auto"/>
            <w:sz w:val="24"/>
            <w:szCs w:val="24"/>
          </w:rPr>
          <w:t>пункту 2</w:t>
        </w:r>
      </w:hyperlink>
      <w:r>
        <w:rPr>
          <w:rFonts w:ascii="Times New Roman" w:hAnsi="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81453C" w:rsidRDefault="0081453C" w:rsidP="008145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1405A6" w:rsidRPr="00311696" w:rsidRDefault="0081453C" w:rsidP="003116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w:t>
      </w:r>
      <w:r w:rsidR="00311696">
        <w:rPr>
          <w:rFonts w:ascii="Times New Roman" w:hAnsi="Times New Roman"/>
          <w:sz w:val="24"/>
          <w:szCs w:val="24"/>
        </w:rPr>
        <w:t>ей образовательную деятельность.</w:t>
      </w:r>
    </w:p>
    <w:p w:rsidR="0081453C" w:rsidRPr="00311696" w:rsidRDefault="0081453C" w:rsidP="00311696">
      <w:pPr>
        <w:widowControl w:val="0"/>
        <w:autoSpaceDE w:val="0"/>
        <w:autoSpaceDN w:val="0"/>
        <w:adjustRightInd w:val="0"/>
        <w:spacing w:after="150" w:line="240" w:lineRule="auto"/>
        <w:jc w:val="center"/>
        <w:rPr>
          <w:rFonts w:ascii="Times New Roman" w:hAnsi="Times New Roman"/>
          <w:b/>
          <w:bCs/>
          <w:sz w:val="28"/>
          <w:szCs w:val="32"/>
        </w:rPr>
      </w:pPr>
      <w:r w:rsidRPr="00311696">
        <w:rPr>
          <w:rFonts w:ascii="Times New Roman" w:hAnsi="Times New Roman"/>
          <w:b/>
          <w:bCs/>
          <w:sz w:val="28"/>
          <w:szCs w:val="32"/>
        </w:rPr>
        <w:t>VII. Учебно-методические материалы, обе</w:t>
      </w:r>
      <w:r w:rsidR="001B3760" w:rsidRPr="00311696">
        <w:rPr>
          <w:rFonts w:ascii="Times New Roman" w:hAnsi="Times New Roman"/>
          <w:b/>
          <w:bCs/>
          <w:sz w:val="28"/>
          <w:szCs w:val="32"/>
        </w:rPr>
        <w:t xml:space="preserve">спечивающие </w:t>
      </w:r>
      <w:r w:rsidR="00311696" w:rsidRPr="00311696">
        <w:rPr>
          <w:rFonts w:ascii="Times New Roman" w:hAnsi="Times New Roman"/>
          <w:b/>
          <w:bCs/>
          <w:sz w:val="28"/>
          <w:szCs w:val="32"/>
        </w:rPr>
        <w:t xml:space="preserve">             </w:t>
      </w:r>
      <w:r w:rsidR="001B3760" w:rsidRPr="00311696">
        <w:rPr>
          <w:rFonts w:ascii="Times New Roman" w:hAnsi="Times New Roman"/>
          <w:b/>
          <w:bCs/>
          <w:sz w:val="28"/>
          <w:szCs w:val="32"/>
        </w:rPr>
        <w:t>реализацию Образовательной</w:t>
      </w:r>
      <w:r w:rsidRPr="00311696">
        <w:rPr>
          <w:rFonts w:ascii="Times New Roman" w:hAnsi="Times New Roman"/>
          <w:b/>
          <w:bCs/>
          <w:sz w:val="28"/>
          <w:szCs w:val="32"/>
        </w:rPr>
        <w:t xml:space="preserve"> программы</w:t>
      </w:r>
    </w:p>
    <w:p w:rsidR="0081453C" w:rsidRPr="00311696" w:rsidRDefault="0081453C" w:rsidP="00311696">
      <w:pPr>
        <w:pStyle w:val="aa"/>
        <w:rPr>
          <w:rFonts w:ascii="Times New Roman" w:hAnsi="Times New Roman" w:cs="Times New Roman"/>
          <w:sz w:val="24"/>
        </w:rPr>
      </w:pPr>
      <w:r w:rsidRPr="00311696">
        <w:rPr>
          <w:rFonts w:ascii="Times New Roman" w:hAnsi="Times New Roman" w:cs="Times New Roman"/>
          <w:sz w:val="24"/>
        </w:rPr>
        <w:t>Учебно-методические материалы представлены:</w:t>
      </w:r>
    </w:p>
    <w:p w:rsidR="0081453C" w:rsidRPr="00311696" w:rsidRDefault="001B3760" w:rsidP="00311696">
      <w:pPr>
        <w:pStyle w:val="aa"/>
        <w:rPr>
          <w:rFonts w:ascii="Times New Roman" w:hAnsi="Times New Roman" w:cs="Times New Roman"/>
          <w:sz w:val="24"/>
        </w:rPr>
      </w:pPr>
      <w:r w:rsidRPr="00311696">
        <w:rPr>
          <w:rFonts w:ascii="Times New Roman" w:hAnsi="Times New Roman" w:cs="Times New Roman"/>
          <w:sz w:val="24"/>
        </w:rPr>
        <w:t>Примерной</w:t>
      </w:r>
      <w:r w:rsidR="0081453C" w:rsidRPr="00311696">
        <w:rPr>
          <w:rFonts w:ascii="Times New Roman" w:hAnsi="Times New Roman" w:cs="Times New Roman"/>
          <w:sz w:val="24"/>
        </w:rPr>
        <w:t xml:space="preserve"> программой;</w:t>
      </w:r>
    </w:p>
    <w:p w:rsidR="0081453C" w:rsidRPr="00311696" w:rsidRDefault="0081453C" w:rsidP="00311696">
      <w:pPr>
        <w:pStyle w:val="aa"/>
        <w:rPr>
          <w:rFonts w:ascii="Times New Roman" w:hAnsi="Times New Roman" w:cs="Times New Roman"/>
          <w:sz w:val="24"/>
        </w:rPr>
      </w:pPr>
      <w:r w:rsidRPr="00311696">
        <w:rPr>
          <w:rFonts w:ascii="Times New Roman" w:hAnsi="Times New Roman" w:cs="Times New Roman"/>
          <w:sz w:val="24"/>
        </w:rPr>
        <w:t>образовательной программой;</w:t>
      </w:r>
    </w:p>
    <w:p w:rsidR="00B73A9B" w:rsidRPr="00311696" w:rsidRDefault="0081453C" w:rsidP="00311696">
      <w:pPr>
        <w:pStyle w:val="aa"/>
        <w:rPr>
          <w:rFonts w:ascii="Times New Roman" w:hAnsi="Times New Roman" w:cs="Times New Roman"/>
          <w:sz w:val="24"/>
        </w:rPr>
      </w:pPr>
      <w:r w:rsidRPr="00311696">
        <w:rPr>
          <w:rFonts w:ascii="Times New Roman" w:hAnsi="Times New Roman" w:cs="Times New Roman"/>
          <w:sz w:val="24"/>
        </w:rPr>
        <w:t>материалами для проведения промежуточной и итоговой аттестации обучающихся,</w:t>
      </w:r>
      <w:r w:rsidRPr="00311696">
        <w:rPr>
          <w:sz w:val="24"/>
        </w:rPr>
        <w:t xml:space="preserve"> </w:t>
      </w:r>
      <w:r w:rsidRPr="00311696">
        <w:rPr>
          <w:rFonts w:ascii="Times New Roman" w:hAnsi="Times New Roman" w:cs="Times New Roman"/>
          <w:sz w:val="24"/>
        </w:rPr>
        <w:t>утвержденными руководителем организации, осуществляющей образовательную п</w:t>
      </w:r>
      <w:r w:rsidR="001405A6" w:rsidRPr="00311696">
        <w:rPr>
          <w:rFonts w:ascii="Times New Roman" w:hAnsi="Times New Roman" w:cs="Times New Roman"/>
          <w:sz w:val="24"/>
        </w:rPr>
        <w:t>р</w:t>
      </w:r>
      <w:r w:rsidRPr="00311696">
        <w:rPr>
          <w:rFonts w:ascii="Times New Roman" w:hAnsi="Times New Roman" w:cs="Times New Roman"/>
          <w:sz w:val="24"/>
        </w:rPr>
        <w:t>ограмму.</w:t>
      </w:r>
    </w:p>
    <w:sectPr w:rsidR="00B73A9B" w:rsidRPr="00311696">
      <w:footerReference w:type="defaul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9FC" w:rsidRDefault="007709FC" w:rsidP="008A0A28">
      <w:pPr>
        <w:spacing w:after="0" w:line="240" w:lineRule="auto"/>
      </w:pPr>
      <w:r>
        <w:separator/>
      </w:r>
    </w:p>
  </w:endnote>
  <w:endnote w:type="continuationSeparator" w:id="0">
    <w:p w:rsidR="007709FC" w:rsidRDefault="007709FC" w:rsidP="008A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rPr>
      <w:id w:val="-244340393"/>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rsidR="00691A9A" w:rsidRDefault="00691A9A">
        <w:pPr>
          <w:pStyle w:val="a6"/>
          <w:jc w:val="center"/>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sidR="00053C7A" w:rsidRPr="00053C7A">
          <w:rPr>
            <w:rFonts w:asciiTheme="majorHAnsi" w:eastAsiaTheme="majorEastAsia" w:hAnsiTheme="majorHAnsi" w:cstheme="majorBidi"/>
            <w:noProof/>
            <w:color w:val="5B9BD5" w:themeColor="accent1"/>
            <w:sz w:val="40"/>
            <w:szCs w:val="40"/>
          </w:rPr>
          <w:t>39</w:t>
        </w:r>
        <w:r>
          <w:rPr>
            <w:rFonts w:asciiTheme="majorHAnsi" w:eastAsiaTheme="majorEastAsia" w:hAnsiTheme="majorHAnsi" w:cstheme="majorBidi"/>
            <w:color w:val="5B9BD5" w:themeColor="accent1"/>
            <w:sz w:val="40"/>
            <w:szCs w:val="40"/>
          </w:rPr>
          <w:fldChar w:fldCharType="end"/>
        </w:r>
      </w:p>
    </w:sdtContent>
  </w:sdt>
  <w:p w:rsidR="00691A9A" w:rsidRDefault="00691A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9FC" w:rsidRDefault="007709FC" w:rsidP="008A0A28">
      <w:pPr>
        <w:spacing w:after="0" w:line="240" w:lineRule="auto"/>
      </w:pPr>
      <w:r>
        <w:separator/>
      </w:r>
    </w:p>
  </w:footnote>
  <w:footnote w:type="continuationSeparator" w:id="0">
    <w:p w:rsidR="007709FC" w:rsidRDefault="007709FC" w:rsidP="008A0A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32"/>
    <w:rsid w:val="000155AE"/>
    <w:rsid w:val="00053C7A"/>
    <w:rsid w:val="001405A6"/>
    <w:rsid w:val="001B3760"/>
    <w:rsid w:val="00311696"/>
    <w:rsid w:val="00691A9A"/>
    <w:rsid w:val="007709FC"/>
    <w:rsid w:val="0081453C"/>
    <w:rsid w:val="008A0A28"/>
    <w:rsid w:val="008F78E6"/>
    <w:rsid w:val="00A24B27"/>
    <w:rsid w:val="00B54954"/>
    <w:rsid w:val="00B73A9B"/>
    <w:rsid w:val="00DE03C5"/>
    <w:rsid w:val="00E26263"/>
    <w:rsid w:val="00E33E8E"/>
    <w:rsid w:val="00F91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190B"/>
  <w15:chartTrackingRefBased/>
  <w15:docId w15:val="{59A14263-8494-4DD0-A658-368D9ECD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53C"/>
    <w:rPr>
      <w:color w:val="0000FF"/>
      <w:u w:val="single"/>
    </w:rPr>
  </w:style>
  <w:style w:type="paragraph" w:styleId="a4">
    <w:name w:val="header"/>
    <w:basedOn w:val="a"/>
    <w:link w:val="a5"/>
    <w:uiPriority w:val="99"/>
    <w:unhideWhenUsed/>
    <w:rsid w:val="008A0A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0A28"/>
  </w:style>
  <w:style w:type="paragraph" w:styleId="a6">
    <w:name w:val="footer"/>
    <w:basedOn w:val="a"/>
    <w:link w:val="a7"/>
    <w:uiPriority w:val="99"/>
    <w:unhideWhenUsed/>
    <w:rsid w:val="008A0A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A28"/>
  </w:style>
  <w:style w:type="paragraph" w:styleId="a8">
    <w:name w:val="Balloon Text"/>
    <w:basedOn w:val="a"/>
    <w:link w:val="a9"/>
    <w:uiPriority w:val="99"/>
    <w:semiHidden/>
    <w:unhideWhenUsed/>
    <w:rsid w:val="008A0A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0A28"/>
    <w:rPr>
      <w:rFonts w:ascii="Segoe UI" w:hAnsi="Segoe UI" w:cs="Segoe UI"/>
      <w:sz w:val="18"/>
      <w:szCs w:val="18"/>
    </w:rPr>
  </w:style>
  <w:style w:type="paragraph" w:styleId="aa">
    <w:name w:val="No Spacing"/>
    <w:uiPriority w:val="1"/>
    <w:qFormat/>
    <w:rsid w:val="00311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08916" TargetMode="External"/><Relationship Id="rId18" Type="http://schemas.openxmlformats.org/officeDocument/2006/relationships/hyperlink" Target="https://normativ.kontur.ru/document?moduleid=1&amp;documentid=352263" TargetMode="External"/><Relationship Id="rId26" Type="http://schemas.openxmlformats.org/officeDocument/2006/relationships/image" Target="media/image2.jpeg"/><Relationship Id="rId39" Type="http://schemas.openxmlformats.org/officeDocument/2006/relationships/hyperlink" Target="https://normativ.kontur.ru/document?moduleid=1&amp;documentid=387058" TargetMode="External"/><Relationship Id="rId21" Type="http://schemas.openxmlformats.org/officeDocument/2006/relationships/hyperlink" Target="https://normativ.kontur.ru/document?moduleid=1&amp;documentid=352263" TargetMode="External"/><Relationship Id="rId34" Type="http://schemas.openxmlformats.org/officeDocument/2006/relationships/image" Target="media/image5.jpeg"/><Relationship Id="rId42" Type="http://schemas.openxmlformats.org/officeDocument/2006/relationships/hyperlink" Target="https://normativ.kontur.ru/document?moduleid=1&amp;documentid=387058" TargetMode="External"/><Relationship Id="rId47" Type="http://schemas.openxmlformats.org/officeDocument/2006/relationships/hyperlink" Target="https://normativ.kontur.ru/document?moduleid=1&amp;documentid=416094" TargetMode="External"/><Relationship Id="rId50" Type="http://schemas.openxmlformats.org/officeDocument/2006/relationships/fontTable" Target="fontTable.xml"/><Relationship Id="rId7" Type="http://schemas.openxmlformats.org/officeDocument/2006/relationships/hyperlink" Target="https://normativ.kontur.ru/document?moduleid=1&amp;documentid=416094"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2263" TargetMode="External"/><Relationship Id="rId29" Type="http://schemas.openxmlformats.org/officeDocument/2006/relationships/hyperlink" Target="https://normativ.kontur.ru/document?moduleid=1&amp;documentid=322539" TargetMode="External"/><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385080" TargetMode="External"/><Relationship Id="rId32" Type="http://schemas.openxmlformats.org/officeDocument/2006/relationships/hyperlink" Target="https://normativ.kontur.ru/document?moduleid=1&amp;documentid=352263" TargetMode="External"/><Relationship Id="rId37" Type="http://schemas.openxmlformats.org/officeDocument/2006/relationships/hyperlink" Target="https://normativ.kontur.ru/document?moduleid=1&amp;documentid=395796"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387058" TargetMode="External"/><Relationship Id="rId5" Type="http://schemas.openxmlformats.org/officeDocument/2006/relationships/endnotes" Target="endnotes.xml"/><Relationship Id="rId15" Type="http://schemas.openxmlformats.org/officeDocument/2006/relationships/hyperlink" Target="https://normativ.kontur.ru/document?moduleid=1&amp;documentid=352263" TargetMode="External"/><Relationship Id="rId23" Type="http://schemas.openxmlformats.org/officeDocument/2006/relationships/hyperlink" Target="https://normativ.kontur.ru/document?moduleid=1&amp;documentid=408738" TargetMode="External"/><Relationship Id="rId28" Type="http://schemas.openxmlformats.org/officeDocument/2006/relationships/hyperlink" Target="https://normativ.kontur.ru/document?moduleid=1&amp;documentid=352263" TargetMode="External"/><Relationship Id="rId36" Type="http://schemas.openxmlformats.org/officeDocument/2006/relationships/hyperlink" Target="https://normativ.kontur.ru/document?moduleid=1&amp;documentid=352263" TargetMode="External"/><Relationship Id="rId49" Type="http://schemas.openxmlformats.org/officeDocument/2006/relationships/footer" Target="footer1.xml"/><Relationship Id="rId10" Type="http://schemas.openxmlformats.org/officeDocument/2006/relationships/hyperlink" Target="https://normativ.kontur.ru/document?moduleid=1&amp;documentid=376556"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22539" TargetMode="External"/><Relationship Id="rId44" Type="http://schemas.openxmlformats.org/officeDocument/2006/relationships/hyperlink" Target="https://normativ.kontur.ru/document?moduleid=1&amp;documentid=387058" TargetMode="External"/><Relationship Id="rId4" Type="http://schemas.openxmlformats.org/officeDocument/2006/relationships/footnotes" Target="footnotes.xml"/><Relationship Id="rId9" Type="http://schemas.openxmlformats.org/officeDocument/2006/relationships/hyperlink" Target="https://normativ.kontur.ru/document?moduleid=1&amp;documentid=370328" TargetMode="External"/><Relationship Id="rId14" Type="http://schemas.openxmlformats.org/officeDocument/2006/relationships/hyperlink" Target="https://normativ.kontur.ru/document?moduleid=1&amp;documentid=352263" TargetMode="External"/><Relationship Id="rId22" Type="http://schemas.openxmlformats.org/officeDocument/2006/relationships/hyperlink" Target="https://normativ.kontur.ru/document?moduleid=1&amp;documentid=408738" TargetMode="External"/><Relationship Id="rId27" Type="http://schemas.openxmlformats.org/officeDocument/2006/relationships/image" Target="media/image3.jpeg"/><Relationship Id="rId30" Type="http://schemas.openxmlformats.org/officeDocument/2006/relationships/hyperlink" Target="https://normativ.kontur.ru/document?moduleid=1&amp;documentid=184188" TargetMode="External"/><Relationship Id="rId35" Type="http://schemas.openxmlformats.org/officeDocument/2006/relationships/hyperlink" Target="https://normativ.kontur.ru/document?moduleid=1&amp;documentid=352263" TargetMode="External"/><Relationship Id="rId43" Type="http://schemas.openxmlformats.org/officeDocument/2006/relationships/hyperlink" Target="https://normativ.kontur.ru/document?moduleid=1&amp;documentid=387058" TargetMode="External"/><Relationship Id="rId48" Type="http://schemas.openxmlformats.org/officeDocument/2006/relationships/hyperlink" Target="https://normativ.kontur.ru/document?moduleid=1&amp;documentid=416094" TargetMode="External"/><Relationship Id="rId8" Type="http://schemas.openxmlformats.org/officeDocument/2006/relationships/hyperlink" Target="https://normativ.kontur.ru/document?moduleid=1&amp;documentid=330326"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normativ.kontur.ru/document?moduleid=1&amp;documentid=416094" TargetMode="External"/><Relationship Id="rId17" Type="http://schemas.openxmlformats.org/officeDocument/2006/relationships/hyperlink" Target="https://normativ.kontur.ru/document?moduleid=1&amp;documentid=352263" TargetMode="External"/><Relationship Id="rId25" Type="http://schemas.openxmlformats.org/officeDocument/2006/relationships/image" Target="media/image1.jpeg"/><Relationship Id="rId33" Type="http://schemas.openxmlformats.org/officeDocument/2006/relationships/image" Target="media/image4.jpeg"/><Relationship Id="rId38" Type="http://schemas.openxmlformats.org/officeDocument/2006/relationships/hyperlink" Target="https://normativ.kontur.ru/document?moduleid=1&amp;documentid=387058" TargetMode="External"/><Relationship Id="rId46" Type="http://schemas.openxmlformats.org/officeDocument/2006/relationships/hyperlink" Target="https://normativ.kontur.ru/document?moduleid=1&amp;documentid=387058" TargetMode="External"/><Relationship Id="rId20"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87058" TargetMode="External"/><Relationship Id="rId1" Type="http://schemas.openxmlformats.org/officeDocument/2006/relationships/styles" Target="styles.xml"/><Relationship Id="rId6" Type="http://schemas.openxmlformats.org/officeDocument/2006/relationships/hyperlink" Target="https://normativ.kontur.ru/document?moduleid=1&amp;documentid=4087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17238</Words>
  <Characters>98262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2022-09-13T11:07:00Z</cp:lastPrinted>
  <dcterms:created xsi:type="dcterms:W3CDTF">2022-06-15T09:01:00Z</dcterms:created>
  <dcterms:modified xsi:type="dcterms:W3CDTF">2022-09-13T11:08:00Z</dcterms:modified>
</cp:coreProperties>
</file>